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E5424D" w:rsidP="00E5424D" w:rsidRDefault="002B3E05" w14:paraId="1B57C4D5" wp14:textId="77777777">
      <w:pPr>
        <w:spacing w:after="0" w:line="240" w:lineRule="auto"/>
        <w:jc w:val="center"/>
        <w:rPr>
          <w:rFonts w:ascii="Calibri" w:hAnsi="Calibri" w:eastAsia="Times New Roman" w:cs="Times New Roman"/>
          <w:b/>
          <w:sz w:val="48"/>
          <w:szCs w:val="48"/>
        </w:rPr>
      </w:pPr>
      <w:r>
        <w:rPr>
          <w:noProof/>
          <w:lang w:eastAsia="en-GB"/>
        </w:rPr>
        <w:drawing>
          <wp:inline xmlns:wp14="http://schemas.microsoft.com/office/word/2010/wordprocessingDrawing" distT="0" distB="0" distL="0" distR="0" wp14:anchorId="0F965871" wp14:editId="15CBB2CE">
            <wp:extent cx="1581150" cy="476250"/>
            <wp:effectExtent l="0" t="0" r="0" b="0"/>
            <wp:docPr id="3" name="Picture 1" descr="England Squash"/>
            <wp:cNvGraphicFramePr/>
            <a:graphic xmlns:a="http://schemas.openxmlformats.org/drawingml/2006/main">
              <a:graphicData uri="http://schemas.openxmlformats.org/drawingml/2006/picture">
                <pic:pic xmlns:pic="http://schemas.openxmlformats.org/drawingml/2006/picture">
                  <pic:nvPicPr>
                    <pic:cNvPr id="3" name="Picture 1" descr="England Squash"/>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476250"/>
                    </a:xfrm>
                    <a:prstGeom prst="rect">
                      <a:avLst/>
                    </a:prstGeom>
                    <a:noFill/>
                    <a:ln>
                      <a:noFill/>
                    </a:ln>
                  </pic:spPr>
                </pic:pic>
              </a:graphicData>
            </a:graphic>
          </wp:inline>
        </w:drawing>
      </w:r>
    </w:p>
    <w:p xmlns:wp14="http://schemas.microsoft.com/office/word/2010/wordml" w:rsidR="002B3E05" w:rsidP="00E5424D" w:rsidRDefault="002B3E05" w14:paraId="09E17360" wp14:textId="77777777">
      <w:pPr>
        <w:spacing w:after="0" w:line="240" w:lineRule="auto"/>
        <w:jc w:val="center"/>
        <w:rPr>
          <w:rFonts w:ascii="Calibri" w:hAnsi="Calibri" w:eastAsia="Times New Roman" w:cs="Times New Roman"/>
          <w:b/>
          <w:sz w:val="48"/>
          <w:szCs w:val="48"/>
        </w:rPr>
      </w:pPr>
    </w:p>
    <w:p xmlns:wp14="http://schemas.microsoft.com/office/word/2010/wordml" w:rsidRPr="00E5424D" w:rsidR="00E5424D" w:rsidP="00E5424D" w:rsidRDefault="002B3E05" w14:paraId="3592627E" wp14:textId="77777777">
      <w:pPr>
        <w:spacing w:after="0" w:line="240" w:lineRule="auto"/>
        <w:jc w:val="center"/>
        <w:rPr>
          <w:rFonts w:ascii="Calibri" w:hAnsi="Calibri" w:eastAsia="Times New Roman" w:cs="Times New Roman"/>
          <w:b/>
          <w:sz w:val="56"/>
          <w:szCs w:val="56"/>
        </w:rPr>
      </w:pPr>
      <w:r>
        <w:rPr>
          <w:rFonts w:ascii="Calibri" w:hAnsi="Calibri" w:eastAsia="Times New Roman" w:cs="Times New Roman"/>
          <w:b/>
          <w:color w:val="C3072F"/>
        </w:rPr>
        <w:t>SAFEGUARDING CHILDREN POLICY</w:t>
      </w:r>
      <w:r>
        <w:rPr>
          <w:rFonts w:ascii="Calibri" w:hAnsi="Calibri" w:eastAsia="Times New Roman" w:cs="Times New Roman"/>
          <w:b/>
          <w:color w:val="C3072F"/>
        </w:rPr>
        <w:br/>
      </w:r>
      <w:r>
        <w:rPr>
          <w:rFonts w:ascii="Calibri" w:hAnsi="Calibri" w:eastAsia="Times New Roman" w:cs="Times New Roman"/>
          <w:b/>
          <w:color w:val="C3072F"/>
        </w:rPr>
        <w:t>(ADVICE FOR CLUBS AND COUNTIES)</w:t>
      </w:r>
      <w:r w:rsidRPr="00E5424D" w:rsidR="00E5424D">
        <w:rPr>
          <w:rFonts w:ascii="Calibri" w:hAnsi="Calibri" w:eastAsia="Times New Roman" w:cs="Times New Roman"/>
          <w:b/>
          <w:sz w:val="56"/>
          <w:szCs w:val="56"/>
        </w:rPr>
        <w:br w:type="page"/>
      </w:r>
    </w:p>
    <w:p xmlns:wp14="http://schemas.microsoft.com/office/word/2010/wordml" w:rsidRPr="002B3E05" w:rsidR="00074A8F" w:rsidP="00074A8F" w:rsidRDefault="0018471D" w14:paraId="0F455895" wp14:textId="77777777">
      <w:pPr>
        <w:spacing w:after="0" w:line="240" w:lineRule="auto"/>
        <w:jc w:val="center"/>
        <w:rPr>
          <w:rFonts w:ascii="Calibri" w:hAnsi="Calibri" w:eastAsia="Times New Roman" w:cs="Times New Roman"/>
          <w:b/>
          <w:color w:val="C3072F"/>
          <w:sz w:val="28"/>
          <w:szCs w:val="28"/>
        </w:rPr>
      </w:pPr>
      <w:r w:rsidRPr="002B3E05">
        <w:rPr>
          <w:rFonts w:ascii="Calibri" w:hAnsi="Calibri" w:eastAsia="Times New Roman" w:cs="Times New Roman"/>
          <w:b/>
          <w:color w:val="C3072F"/>
          <w:sz w:val="28"/>
          <w:szCs w:val="28"/>
        </w:rPr>
        <w:lastRenderedPageBreak/>
        <w:t>England Squash</w:t>
      </w:r>
      <w:r w:rsidRPr="002B3E05" w:rsidR="00A42823">
        <w:rPr>
          <w:rFonts w:ascii="Calibri" w:hAnsi="Calibri" w:eastAsia="Times New Roman" w:cs="Times New Roman"/>
          <w:b/>
          <w:color w:val="C3072F"/>
          <w:sz w:val="28"/>
          <w:szCs w:val="28"/>
        </w:rPr>
        <w:t xml:space="preserve"> Safeguarding Children</w:t>
      </w:r>
      <w:r w:rsidRPr="002B3E05" w:rsidR="00074A8F">
        <w:rPr>
          <w:rFonts w:ascii="Calibri" w:hAnsi="Calibri" w:eastAsia="Times New Roman" w:cs="Times New Roman"/>
          <w:b/>
          <w:color w:val="C3072F"/>
          <w:sz w:val="28"/>
          <w:szCs w:val="28"/>
        </w:rPr>
        <w:t xml:space="preserve"> Policy</w:t>
      </w:r>
      <w:r w:rsidRPr="002B3E05" w:rsidR="000A2763">
        <w:rPr>
          <w:rFonts w:ascii="Calibri" w:hAnsi="Calibri" w:eastAsia="Times New Roman" w:cs="Times New Roman"/>
          <w:b/>
          <w:color w:val="C3072F"/>
          <w:sz w:val="28"/>
          <w:szCs w:val="28"/>
        </w:rPr>
        <w:t xml:space="preserve"> and Procedures</w:t>
      </w:r>
    </w:p>
    <w:p xmlns:wp14="http://schemas.microsoft.com/office/word/2010/wordml" w:rsidRPr="002B3E05" w:rsidR="00074A8F" w:rsidP="00074A8F" w:rsidRDefault="00074A8F" w14:paraId="32C177D3" wp14:textId="77777777">
      <w:pPr>
        <w:spacing w:after="0" w:line="240" w:lineRule="auto"/>
        <w:jc w:val="both"/>
        <w:rPr>
          <w:rFonts w:ascii="Calibri" w:hAnsi="Calibri" w:eastAsia="Times New Roman" w:cs="Times New Roman"/>
          <w:b/>
          <w:color w:val="C3072F"/>
          <w:sz w:val="28"/>
          <w:szCs w:val="28"/>
        </w:rPr>
      </w:pPr>
    </w:p>
    <w:p xmlns:wp14="http://schemas.microsoft.com/office/word/2010/wordml" w:rsidRPr="002B3E05" w:rsidR="00074A8F" w:rsidP="00074A8F" w:rsidRDefault="00074A8F" w14:paraId="6D30AF6F" wp14:textId="7777777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eastAsia="Times New Roman" w:cstheme="minorHAnsi"/>
          <w:b/>
          <w:color w:val="C3072F"/>
          <w:sz w:val="24"/>
          <w:szCs w:val="24"/>
          <w:lang w:val="en-US"/>
        </w:rPr>
      </w:pPr>
      <w:r w:rsidRPr="002B3E05">
        <w:rPr>
          <w:rFonts w:eastAsia="Times New Roman" w:cstheme="minorHAnsi"/>
          <w:b/>
          <w:color w:val="C3072F"/>
          <w:sz w:val="24"/>
          <w:szCs w:val="24"/>
          <w:lang w:val="en-US"/>
        </w:rPr>
        <w:t>Introduction</w:t>
      </w:r>
    </w:p>
    <w:p xmlns:wp14="http://schemas.microsoft.com/office/word/2010/wordml" w:rsidRPr="002B3E05" w:rsidR="00074A8F" w:rsidP="00074A8F" w:rsidRDefault="0018471D" w14:paraId="58883160" wp14:textId="77777777">
      <w:pPr>
        <w:spacing w:after="0" w:line="240" w:lineRule="auto"/>
        <w:jc w:val="both"/>
        <w:rPr>
          <w:rFonts w:eastAsia="Times New Roman" w:cstheme="minorHAnsi"/>
          <w:bCs/>
          <w:sz w:val="24"/>
          <w:szCs w:val="24"/>
        </w:rPr>
      </w:pPr>
      <w:r w:rsidRPr="002B3E05">
        <w:rPr>
          <w:rFonts w:eastAsia="Times New Roman" w:cstheme="minorHAnsi"/>
          <w:bCs/>
          <w:sz w:val="24"/>
          <w:szCs w:val="24"/>
        </w:rPr>
        <w:t xml:space="preserve">England Squash </w:t>
      </w:r>
      <w:r w:rsidRPr="002B3E05" w:rsidR="00074A8F">
        <w:rPr>
          <w:rFonts w:eastAsia="Times New Roman" w:cstheme="minorHAnsi"/>
          <w:bCs/>
          <w:sz w:val="24"/>
          <w:szCs w:val="24"/>
        </w:rPr>
        <w:t>is committed to creating and maintaining a safe and positive environment and accepts our responsibility to saf</w:t>
      </w:r>
      <w:r w:rsidRPr="002B3E05" w:rsidR="00A42823">
        <w:rPr>
          <w:rFonts w:eastAsia="Times New Roman" w:cstheme="minorHAnsi"/>
          <w:bCs/>
          <w:sz w:val="24"/>
          <w:szCs w:val="24"/>
        </w:rPr>
        <w:t>eguard the welfare of all children and young people</w:t>
      </w:r>
      <w:r w:rsidRPr="002B3E05" w:rsidR="00074A8F">
        <w:rPr>
          <w:rFonts w:eastAsia="Times New Roman" w:cstheme="minorHAnsi"/>
          <w:bCs/>
          <w:sz w:val="24"/>
          <w:szCs w:val="24"/>
        </w:rPr>
        <w:t xml:space="preserve"> involved in </w:t>
      </w:r>
      <w:r w:rsidRPr="002B3E05">
        <w:rPr>
          <w:rFonts w:eastAsia="Times New Roman" w:cstheme="minorHAnsi"/>
          <w:bCs/>
          <w:sz w:val="24"/>
          <w:szCs w:val="24"/>
        </w:rPr>
        <w:t>Squash</w:t>
      </w:r>
      <w:r w:rsidRPr="002B3E05" w:rsidR="00074A8F">
        <w:rPr>
          <w:rFonts w:eastAsia="Times New Roman" w:cstheme="minorHAnsi"/>
          <w:bCs/>
          <w:sz w:val="24"/>
          <w:szCs w:val="24"/>
        </w:rPr>
        <w:t xml:space="preserve"> in a</w:t>
      </w:r>
      <w:r w:rsidRPr="002B3E05" w:rsidR="000A01A8">
        <w:rPr>
          <w:rFonts w:eastAsia="Times New Roman" w:cstheme="minorHAnsi"/>
          <w:bCs/>
          <w:sz w:val="24"/>
          <w:szCs w:val="24"/>
        </w:rPr>
        <w:t>ccordance with the C</w:t>
      </w:r>
      <w:r w:rsidRPr="002B3E05" w:rsidR="00A42823">
        <w:rPr>
          <w:rFonts w:eastAsia="Times New Roman" w:cstheme="minorHAnsi"/>
          <w:bCs/>
          <w:sz w:val="24"/>
          <w:szCs w:val="24"/>
        </w:rPr>
        <w:t>hildren’s Act</w:t>
      </w:r>
      <w:r w:rsidRPr="002B3E05" w:rsidR="000A01A8">
        <w:rPr>
          <w:rFonts w:eastAsia="Times New Roman" w:cstheme="minorHAnsi"/>
          <w:bCs/>
          <w:sz w:val="24"/>
          <w:szCs w:val="24"/>
        </w:rPr>
        <w:t xml:space="preserve"> 1989/2004</w:t>
      </w:r>
      <w:r w:rsidRPr="002B3E05" w:rsidR="00074A8F">
        <w:rPr>
          <w:rFonts w:eastAsia="Times New Roman" w:cstheme="minorHAnsi"/>
          <w:bCs/>
          <w:sz w:val="24"/>
          <w:szCs w:val="24"/>
        </w:rPr>
        <w:t>.</w:t>
      </w:r>
    </w:p>
    <w:p xmlns:wp14="http://schemas.microsoft.com/office/word/2010/wordml" w:rsidRPr="002B3E05" w:rsidR="000A01A8" w:rsidP="00074A8F" w:rsidRDefault="000A01A8" w14:paraId="672DFBB8" wp14:textId="77777777">
      <w:pPr>
        <w:spacing w:after="0" w:line="240" w:lineRule="auto"/>
        <w:jc w:val="both"/>
        <w:rPr>
          <w:rFonts w:eastAsia="Times New Roman" w:cstheme="minorHAnsi"/>
          <w:bCs/>
          <w:sz w:val="24"/>
          <w:szCs w:val="24"/>
        </w:rPr>
      </w:pPr>
    </w:p>
    <w:p xmlns:wp14="http://schemas.microsoft.com/office/word/2010/wordml" w:rsidRPr="002B3E05" w:rsidR="000A01A8" w:rsidP="00074A8F" w:rsidRDefault="000A01A8" w14:paraId="5DA75C04" wp14:textId="77777777">
      <w:pPr>
        <w:spacing w:after="0" w:line="240" w:lineRule="auto"/>
        <w:jc w:val="both"/>
        <w:rPr>
          <w:rFonts w:eastAsia="Times New Roman" w:cstheme="minorHAnsi"/>
          <w:bCs/>
          <w:sz w:val="24"/>
          <w:szCs w:val="24"/>
        </w:rPr>
      </w:pPr>
      <w:r w:rsidRPr="002B3E05">
        <w:rPr>
          <w:rFonts w:eastAsia="Times New Roman" w:cstheme="minorHAnsi"/>
          <w:bCs/>
          <w:sz w:val="24"/>
          <w:szCs w:val="24"/>
        </w:rPr>
        <w:t>This policy refers to Working Together 2015, compiling with duty outlined.</w:t>
      </w:r>
    </w:p>
    <w:p xmlns:wp14="http://schemas.microsoft.com/office/word/2010/wordml" w:rsidRPr="002B3E05" w:rsidR="000A01A8" w:rsidP="00074A8F" w:rsidRDefault="000D0810" w14:paraId="3887126D" wp14:textId="77777777">
      <w:pPr>
        <w:spacing w:after="0" w:line="240" w:lineRule="auto"/>
        <w:jc w:val="both"/>
        <w:rPr>
          <w:rFonts w:eastAsia="Times New Roman" w:cstheme="minorHAnsi"/>
          <w:bCs/>
          <w:sz w:val="24"/>
          <w:szCs w:val="24"/>
        </w:rPr>
      </w:pPr>
      <w:hyperlink w:history="1" r:id="rId8">
        <w:r w:rsidRPr="002B3E05" w:rsidR="000A01A8">
          <w:rPr>
            <w:rStyle w:val="Hyperlink"/>
            <w:rFonts w:eastAsia="Times New Roman" w:cstheme="minorHAnsi"/>
            <w:sz w:val="24"/>
            <w:szCs w:val="24"/>
          </w:rPr>
          <w:t>https://www.gov.uk/government/uploads/system/uploads/attachment_data/file/592101/Working_Together_to_Safeguard_Children_20170213.pdf</w:t>
        </w:r>
      </w:hyperlink>
      <w:r w:rsidRPr="002B3E05" w:rsidR="000A01A8">
        <w:rPr>
          <w:rFonts w:eastAsia="Times New Roman" w:cstheme="minorHAnsi"/>
          <w:bCs/>
          <w:sz w:val="24"/>
          <w:szCs w:val="24"/>
        </w:rPr>
        <w:t xml:space="preserve"> </w:t>
      </w:r>
    </w:p>
    <w:p xmlns:wp14="http://schemas.microsoft.com/office/word/2010/wordml" w:rsidRPr="002B3E05" w:rsidR="00074A8F" w:rsidP="00074A8F" w:rsidRDefault="00074A8F" w14:paraId="0103EB01" wp14:textId="77777777">
      <w:pPr>
        <w:spacing w:after="0" w:line="240" w:lineRule="auto"/>
        <w:jc w:val="both"/>
        <w:rPr>
          <w:rFonts w:eastAsia="Times New Roman" w:cstheme="minorHAnsi"/>
          <w:bCs/>
          <w:sz w:val="24"/>
          <w:szCs w:val="24"/>
        </w:rPr>
      </w:pPr>
    </w:p>
    <w:p xmlns:wp14="http://schemas.microsoft.com/office/word/2010/wordml" w:rsidRPr="002B3E05" w:rsidR="00074A8F" w:rsidP="00074A8F" w:rsidRDefault="0018471D" w14:paraId="25C2D4D5" wp14:textId="77777777">
      <w:pPr>
        <w:spacing w:after="0" w:line="240" w:lineRule="auto"/>
        <w:jc w:val="both"/>
        <w:rPr>
          <w:rFonts w:eastAsia="Times New Roman" w:cstheme="minorHAnsi"/>
          <w:bCs/>
          <w:sz w:val="24"/>
          <w:szCs w:val="24"/>
        </w:rPr>
      </w:pPr>
      <w:r w:rsidRPr="002B3E05">
        <w:rPr>
          <w:rFonts w:eastAsia="Times New Roman" w:cstheme="minorHAnsi"/>
          <w:sz w:val="24"/>
          <w:szCs w:val="24"/>
        </w:rPr>
        <w:t xml:space="preserve">England Squash </w:t>
      </w:r>
      <w:r w:rsidRPr="002B3E05" w:rsidR="00856576">
        <w:rPr>
          <w:rFonts w:eastAsia="Times New Roman" w:cstheme="minorHAnsi"/>
          <w:bCs/>
          <w:sz w:val="24"/>
          <w:szCs w:val="24"/>
        </w:rPr>
        <w:t>Safeguarding children and young people’s</w:t>
      </w:r>
      <w:r w:rsidRPr="002B3E05" w:rsidR="00074A8F">
        <w:rPr>
          <w:rFonts w:eastAsia="Times New Roman" w:cstheme="minorHAnsi"/>
          <w:bCs/>
          <w:sz w:val="24"/>
          <w:szCs w:val="24"/>
        </w:rPr>
        <w:t xml:space="preserve"> policy and procedures apply to all individuals involved in </w:t>
      </w:r>
      <w:r w:rsidRPr="002B3E05">
        <w:rPr>
          <w:rFonts w:eastAsia="Times New Roman" w:cstheme="minorHAnsi"/>
          <w:sz w:val="24"/>
          <w:szCs w:val="24"/>
        </w:rPr>
        <w:t>Squash at every level of the sport</w:t>
      </w:r>
      <w:r w:rsidRPr="002B3E05" w:rsidR="00074A8F">
        <w:rPr>
          <w:rFonts w:eastAsia="Times New Roman" w:cstheme="minorHAnsi"/>
          <w:bCs/>
          <w:sz w:val="24"/>
          <w:szCs w:val="24"/>
        </w:rPr>
        <w:t xml:space="preserve">. </w:t>
      </w:r>
    </w:p>
    <w:p xmlns:wp14="http://schemas.microsoft.com/office/word/2010/wordml" w:rsidRPr="002B3E05" w:rsidR="00074A8F" w:rsidP="00074A8F" w:rsidRDefault="00074A8F" w14:paraId="7DE73053" wp14:textId="77777777">
      <w:pPr>
        <w:spacing w:after="0" w:line="240" w:lineRule="auto"/>
        <w:jc w:val="both"/>
        <w:rPr>
          <w:rFonts w:eastAsia="Times New Roman" w:cstheme="minorHAnsi"/>
          <w:bCs/>
          <w:sz w:val="24"/>
          <w:szCs w:val="24"/>
        </w:rPr>
      </w:pPr>
    </w:p>
    <w:p xmlns:wp14="http://schemas.microsoft.com/office/word/2010/wordml" w:rsidRPr="002B3E05" w:rsidR="00074A8F" w:rsidP="00074A8F" w:rsidRDefault="0018471D" w14:paraId="1C6BE445" wp14:textId="77777777">
      <w:pPr>
        <w:tabs>
          <w:tab w:val="left" w:pos="567"/>
          <w:tab w:val="left" w:pos="600"/>
        </w:tabs>
        <w:autoSpaceDE w:val="0"/>
        <w:autoSpaceDN w:val="0"/>
        <w:adjustRightInd w:val="0"/>
        <w:spacing w:after="0" w:line="240" w:lineRule="auto"/>
        <w:jc w:val="both"/>
        <w:rPr>
          <w:rFonts w:eastAsia="Times New Roman" w:cstheme="minorHAnsi"/>
          <w:sz w:val="24"/>
          <w:szCs w:val="24"/>
        </w:rPr>
      </w:pPr>
      <w:r w:rsidRPr="002B3E05">
        <w:rPr>
          <w:rFonts w:eastAsia="Times New Roman" w:cstheme="minorHAnsi"/>
          <w:sz w:val="24"/>
          <w:szCs w:val="24"/>
        </w:rPr>
        <w:t>England Squash</w:t>
      </w:r>
      <w:r w:rsidRPr="002B3E05" w:rsidR="00074A8F">
        <w:rPr>
          <w:rFonts w:eastAsia="Times New Roman" w:cstheme="minorHAnsi"/>
          <w:sz w:val="24"/>
          <w:szCs w:val="24"/>
        </w:rPr>
        <w:t xml:space="preserve"> will encourage </w:t>
      </w:r>
      <w:r w:rsidRPr="002B3E05">
        <w:rPr>
          <w:rFonts w:eastAsia="Times New Roman" w:cstheme="minorHAnsi"/>
          <w:sz w:val="24"/>
          <w:szCs w:val="24"/>
        </w:rPr>
        <w:t xml:space="preserve">County and club, </w:t>
      </w:r>
      <w:r w:rsidRPr="002B3E05" w:rsidR="00074A8F">
        <w:rPr>
          <w:rFonts w:eastAsia="Times New Roman" w:cstheme="minorHAnsi"/>
          <w:sz w:val="24"/>
          <w:szCs w:val="24"/>
        </w:rPr>
        <w:t>partner organisations, including member National Governing Bodies, suppliers, sponsors</w:t>
      </w:r>
      <w:r w:rsidRPr="002B3E05" w:rsidR="00856576">
        <w:rPr>
          <w:rFonts w:eastAsia="Times New Roman" w:cstheme="minorHAnsi"/>
          <w:sz w:val="24"/>
          <w:szCs w:val="24"/>
        </w:rPr>
        <w:t>, parents</w:t>
      </w:r>
      <w:r w:rsidRPr="002B3E05" w:rsidR="00074A8F">
        <w:rPr>
          <w:rFonts w:eastAsia="Times New Roman" w:cstheme="minorHAnsi"/>
          <w:sz w:val="24"/>
          <w:szCs w:val="24"/>
        </w:rPr>
        <w:t xml:space="preserve"> and customers, to adopt and demonstrate their commitment to the principles and practice of equality as set out in this Safeguarding Policy.</w:t>
      </w:r>
    </w:p>
    <w:p xmlns:wp14="http://schemas.microsoft.com/office/word/2010/wordml" w:rsidRPr="002B3E05" w:rsidR="00074A8F" w:rsidP="00074A8F" w:rsidRDefault="00074A8F" w14:paraId="5D80A8A2" wp14:textId="77777777">
      <w:pPr>
        <w:spacing w:after="0" w:line="240" w:lineRule="auto"/>
        <w:jc w:val="both"/>
        <w:rPr>
          <w:rFonts w:eastAsia="Times New Roman" w:cstheme="minorHAnsi"/>
          <w:bCs/>
          <w:sz w:val="24"/>
          <w:szCs w:val="24"/>
        </w:rPr>
      </w:pPr>
    </w:p>
    <w:p xmlns:wp14="http://schemas.microsoft.com/office/word/2010/wordml" w:rsidRPr="002B3E05" w:rsidR="00074A8F" w:rsidP="00074A8F" w:rsidRDefault="00074A8F" w14:paraId="6C598ACC" wp14:textId="77777777">
      <w:pPr>
        <w:spacing w:after="0" w:line="240" w:lineRule="auto"/>
        <w:ind w:left="720" w:hanging="720"/>
        <w:jc w:val="both"/>
        <w:rPr>
          <w:rFonts w:eastAsia="Times New Roman" w:cstheme="minorHAnsi"/>
          <w:bCs/>
          <w:sz w:val="24"/>
          <w:szCs w:val="24"/>
        </w:rPr>
      </w:pPr>
    </w:p>
    <w:p xmlns:wp14="http://schemas.microsoft.com/office/word/2010/wordml" w:rsidRPr="002B3E05" w:rsidR="00074A8F" w:rsidP="00074A8F" w:rsidRDefault="00074A8F" w14:paraId="6A91FED3" wp14:textId="77777777">
      <w:pPr>
        <w:spacing w:after="0" w:line="240" w:lineRule="auto"/>
        <w:jc w:val="both"/>
        <w:rPr>
          <w:rFonts w:eastAsia="Times New Roman" w:cstheme="minorHAnsi"/>
          <w:b/>
          <w:sz w:val="24"/>
          <w:szCs w:val="24"/>
        </w:rPr>
      </w:pPr>
    </w:p>
    <w:p xmlns:wp14="http://schemas.microsoft.com/office/word/2010/wordml" w:rsidRPr="002B3E05" w:rsidR="00074A8F" w:rsidP="00074A8F" w:rsidRDefault="00074A8F" w14:paraId="35AA58B6" wp14:textId="77777777">
      <w:pPr>
        <w:spacing w:after="0" w:line="240" w:lineRule="auto"/>
        <w:rPr>
          <w:rFonts w:eastAsia="Times New Roman" w:cstheme="minorHAnsi"/>
          <w:b/>
          <w:color w:val="C3072F"/>
          <w:sz w:val="24"/>
          <w:szCs w:val="24"/>
        </w:rPr>
      </w:pPr>
      <w:r w:rsidRPr="002B3E05">
        <w:rPr>
          <w:rFonts w:eastAsia="Times New Roman" w:cstheme="minorHAnsi"/>
          <w:b/>
          <w:color w:val="C3072F"/>
          <w:sz w:val="24"/>
          <w:szCs w:val="24"/>
        </w:rPr>
        <w:t>Index:</w:t>
      </w:r>
    </w:p>
    <w:p xmlns:wp14="http://schemas.microsoft.com/office/word/2010/wordml" w:rsidRPr="002B3E05" w:rsidR="00074A8F" w:rsidP="00074A8F" w:rsidRDefault="00074A8F" w14:paraId="65F0EDDE" wp14:textId="77777777">
      <w:pPr>
        <w:spacing w:after="0" w:line="240" w:lineRule="auto"/>
        <w:rPr>
          <w:rFonts w:eastAsia="Times New Roman" w:cstheme="minorHAnsi"/>
          <w:sz w:val="24"/>
          <w:szCs w:val="24"/>
        </w:rPr>
      </w:pPr>
      <w:r w:rsidRPr="002B3E05">
        <w:rPr>
          <w:rFonts w:eastAsia="Times New Roman" w:cstheme="minorHAnsi"/>
          <w:sz w:val="24"/>
          <w:szCs w:val="24"/>
        </w:rPr>
        <w:t>Introduction</w:t>
      </w:r>
    </w:p>
    <w:p xmlns:wp14="http://schemas.microsoft.com/office/word/2010/wordml" w:rsidRPr="002B3E05" w:rsidR="00074A8F" w:rsidP="00074A8F" w:rsidRDefault="00074A8F" w14:paraId="37CEC333" wp14:textId="77777777">
      <w:pPr>
        <w:spacing w:after="0" w:line="240" w:lineRule="auto"/>
        <w:rPr>
          <w:rFonts w:eastAsia="Times New Roman" w:cstheme="minorHAnsi"/>
          <w:sz w:val="24"/>
          <w:szCs w:val="24"/>
        </w:rPr>
      </w:pPr>
      <w:r w:rsidRPr="002B3E05">
        <w:rPr>
          <w:rFonts w:eastAsia="Times New Roman" w:cstheme="minorHAnsi"/>
          <w:sz w:val="24"/>
          <w:szCs w:val="24"/>
        </w:rPr>
        <w:t>Principles.................................................................................................................</w:t>
      </w:r>
      <w:r w:rsidRPr="002B3E05">
        <w:rPr>
          <w:rFonts w:eastAsia="Times New Roman" w:cstheme="minorHAnsi"/>
          <w:sz w:val="24"/>
          <w:szCs w:val="24"/>
        </w:rPr>
        <w:tab/>
      </w:r>
      <w:r w:rsidRPr="002B3E05">
        <w:rPr>
          <w:rFonts w:eastAsia="Times New Roman" w:cstheme="minorHAnsi"/>
          <w:sz w:val="24"/>
          <w:szCs w:val="24"/>
        </w:rPr>
        <w:t xml:space="preserve">  2</w:t>
      </w:r>
    </w:p>
    <w:p xmlns:wp14="http://schemas.microsoft.com/office/word/2010/wordml" w:rsidRPr="002B3E05" w:rsidR="00074A8F" w:rsidP="00074A8F" w:rsidRDefault="00074A8F" w14:paraId="1F4F6677" wp14:textId="77777777">
      <w:pPr>
        <w:spacing w:after="0" w:line="240" w:lineRule="auto"/>
        <w:rPr>
          <w:rFonts w:eastAsia="Times New Roman" w:cstheme="minorHAnsi"/>
          <w:sz w:val="24"/>
          <w:szCs w:val="24"/>
        </w:rPr>
      </w:pPr>
      <w:r w:rsidRPr="002B3E05">
        <w:rPr>
          <w:rFonts w:eastAsia="Times New Roman" w:cstheme="minorHAnsi"/>
          <w:sz w:val="24"/>
          <w:szCs w:val="24"/>
        </w:rPr>
        <w:t>Safeguarding duties app</w:t>
      </w:r>
      <w:r w:rsidRPr="002B3E05" w:rsidR="002A6116">
        <w:rPr>
          <w:rFonts w:eastAsia="Times New Roman" w:cstheme="minorHAnsi"/>
          <w:sz w:val="24"/>
          <w:szCs w:val="24"/>
        </w:rPr>
        <w:t>ly to all………</w:t>
      </w:r>
      <w:r w:rsidRPr="002B3E05">
        <w:rPr>
          <w:rFonts w:eastAsia="Times New Roman" w:cstheme="minorHAnsi"/>
          <w:sz w:val="24"/>
          <w:szCs w:val="24"/>
        </w:rPr>
        <w:t>....................................................................</w:t>
      </w:r>
      <w:r w:rsidRPr="002B3E05">
        <w:rPr>
          <w:rFonts w:eastAsia="Times New Roman" w:cstheme="minorHAnsi"/>
          <w:sz w:val="24"/>
          <w:szCs w:val="24"/>
        </w:rPr>
        <w:tab/>
      </w:r>
      <w:r w:rsidRPr="002B3E05">
        <w:rPr>
          <w:rFonts w:eastAsia="Times New Roman" w:cstheme="minorHAnsi"/>
          <w:sz w:val="24"/>
          <w:szCs w:val="24"/>
        </w:rPr>
        <w:t xml:space="preserve">  2</w:t>
      </w:r>
    </w:p>
    <w:p xmlns:wp14="http://schemas.microsoft.com/office/word/2010/wordml" w:rsidRPr="002B3E05" w:rsidR="00074A8F" w:rsidP="00074A8F" w:rsidRDefault="00074A8F" w14:paraId="38227F2C" wp14:textId="77777777">
      <w:pPr>
        <w:spacing w:after="0" w:line="240" w:lineRule="auto"/>
        <w:rPr>
          <w:rFonts w:eastAsia="Times New Roman" w:cstheme="minorHAnsi"/>
          <w:sz w:val="24"/>
          <w:szCs w:val="24"/>
        </w:rPr>
      </w:pPr>
      <w:r w:rsidRPr="002B3E05">
        <w:rPr>
          <w:rFonts w:eastAsia="Times New Roman" w:cstheme="minorHAnsi"/>
          <w:sz w:val="24"/>
          <w:szCs w:val="24"/>
        </w:rPr>
        <w:t>Guidance and Legislation .......................................................................................</w:t>
      </w:r>
      <w:r w:rsidRPr="002B3E05">
        <w:rPr>
          <w:rFonts w:eastAsia="Times New Roman" w:cstheme="minorHAnsi"/>
          <w:sz w:val="24"/>
          <w:szCs w:val="24"/>
        </w:rPr>
        <w:tab/>
      </w:r>
      <w:r w:rsidRPr="002B3E05">
        <w:rPr>
          <w:rFonts w:eastAsia="Times New Roman" w:cstheme="minorHAnsi"/>
          <w:sz w:val="24"/>
          <w:szCs w:val="24"/>
        </w:rPr>
        <w:t xml:space="preserve">  3</w:t>
      </w:r>
    </w:p>
    <w:p xmlns:wp14="http://schemas.microsoft.com/office/word/2010/wordml" w:rsidRPr="002B3E05" w:rsidR="00074A8F" w:rsidP="00074A8F" w:rsidRDefault="00074A8F" w14:paraId="47EC52BE" wp14:textId="77777777">
      <w:pPr>
        <w:spacing w:after="0" w:line="240" w:lineRule="auto"/>
        <w:rPr>
          <w:rFonts w:eastAsia="Times New Roman" w:cstheme="minorHAnsi"/>
          <w:sz w:val="24"/>
          <w:szCs w:val="24"/>
        </w:rPr>
      </w:pPr>
      <w:r w:rsidRPr="002B3E05">
        <w:rPr>
          <w:rFonts w:eastAsia="Times New Roman" w:cstheme="minorHAnsi"/>
          <w:sz w:val="24"/>
          <w:szCs w:val="24"/>
        </w:rPr>
        <w:t>Definitions....................................................................................</w:t>
      </w:r>
      <w:r w:rsidRPr="002B3E05" w:rsidR="002A6116">
        <w:rPr>
          <w:rFonts w:eastAsia="Times New Roman" w:cstheme="minorHAnsi"/>
          <w:sz w:val="24"/>
          <w:szCs w:val="24"/>
        </w:rPr>
        <w:t>...........................</w:t>
      </w:r>
      <w:r w:rsidRPr="002B3E05" w:rsidR="002A6116">
        <w:rPr>
          <w:rFonts w:eastAsia="Times New Roman" w:cstheme="minorHAnsi"/>
          <w:sz w:val="24"/>
          <w:szCs w:val="24"/>
        </w:rPr>
        <w:tab/>
      </w:r>
      <w:r w:rsidRPr="002B3E05" w:rsidR="002A6116">
        <w:rPr>
          <w:rFonts w:eastAsia="Times New Roman" w:cstheme="minorHAnsi"/>
          <w:sz w:val="24"/>
          <w:szCs w:val="24"/>
        </w:rPr>
        <w:t xml:space="preserve">  3</w:t>
      </w:r>
    </w:p>
    <w:p xmlns:wp14="http://schemas.microsoft.com/office/word/2010/wordml" w:rsidRPr="002B3E05" w:rsidR="00074A8F" w:rsidP="00074A8F" w:rsidRDefault="00074A8F" w14:paraId="1C99E0D4" wp14:textId="77777777">
      <w:pPr>
        <w:spacing w:after="0" w:line="240" w:lineRule="auto"/>
        <w:rPr>
          <w:rFonts w:eastAsia="Times New Roman" w:cstheme="minorHAnsi"/>
          <w:sz w:val="24"/>
          <w:szCs w:val="24"/>
        </w:rPr>
      </w:pPr>
      <w:r w:rsidRPr="002B3E05">
        <w:rPr>
          <w:rFonts w:eastAsia="Times New Roman" w:cstheme="minorHAnsi"/>
          <w:sz w:val="24"/>
          <w:szCs w:val="24"/>
        </w:rPr>
        <w:t>Types of Abuse........................................................................................................</w:t>
      </w:r>
      <w:r w:rsidRPr="002B3E05">
        <w:rPr>
          <w:rFonts w:eastAsia="Times New Roman" w:cstheme="minorHAnsi"/>
          <w:sz w:val="24"/>
          <w:szCs w:val="24"/>
        </w:rPr>
        <w:tab/>
      </w:r>
      <w:r w:rsidRPr="002B3E05">
        <w:rPr>
          <w:rFonts w:eastAsia="Times New Roman" w:cstheme="minorHAnsi"/>
          <w:sz w:val="24"/>
          <w:szCs w:val="24"/>
        </w:rPr>
        <w:t xml:space="preserve">  4</w:t>
      </w:r>
    </w:p>
    <w:p xmlns:wp14="http://schemas.microsoft.com/office/word/2010/wordml" w:rsidRPr="002B3E05" w:rsidR="002A6116" w:rsidP="00074A8F" w:rsidRDefault="002A6116" w14:paraId="0A411450" wp14:textId="77777777">
      <w:pPr>
        <w:spacing w:after="0" w:line="240" w:lineRule="auto"/>
        <w:rPr>
          <w:rFonts w:eastAsia="Times New Roman" w:cstheme="minorHAnsi"/>
          <w:sz w:val="24"/>
          <w:szCs w:val="24"/>
        </w:rPr>
      </w:pPr>
      <w:r w:rsidRPr="002B3E05">
        <w:rPr>
          <w:rFonts w:eastAsia="Times New Roman" w:cstheme="minorHAnsi"/>
          <w:sz w:val="24"/>
          <w:szCs w:val="24"/>
        </w:rPr>
        <w:t>Other safeguarding issues…………………………………………………………………………………..</w:t>
      </w:r>
      <w:r w:rsidRPr="002B3E05" w:rsidR="000A01A8">
        <w:rPr>
          <w:rFonts w:eastAsia="Times New Roman" w:cstheme="minorHAnsi"/>
          <w:sz w:val="24"/>
          <w:szCs w:val="24"/>
        </w:rPr>
        <w:t xml:space="preserve">    4</w:t>
      </w:r>
    </w:p>
    <w:p xmlns:wp14="http://schemas.microsoft.com/office/word/2010/wordml" w:rsidRPr="002B3E05" w:rsidR="00074A8F" w:rsidP="00074A8F" w:rsidRDefault="00074A8F" w14:paraId="745F6A13" wp14:textId="77777777">
      <w:pPr>
        <w:spacing w:after="0" w:line="240" w:lineRule="auto"/>
        <w:rPr>
          <w:rFonts w:eastAsia="Times New Roman" w:cstheme="minorHAnsi"/>
          <w:sz w:val="24"/>
          <w:szCs w:val="24"/>
        </w:rPr>
      </w:pPr>
      <w:r w:rsidRPr="002B3E05">
        <w:rPr>
          <w:rFonts w:eastAsia="Times New Roman" w:cstheme="minorHAnsi"/>
          <w:sz w:val="24"/>
          <w:szCs w:val="24"/>
        </w:rPr>
        <w:t>Signs and Indicators of Abuse.................................................................................</w:t>
      </w:r>
      <w:r w:rsidRPr="002B3E05">
        <w:rPr>
          <w:rFonts w:eastAsia="Times New Roman" w:cstheme="minorHAnsi"/>
          <w:sz w:val="24"/>
          <w:szCs w:val="24"/>
        </w:rPr>
        <w:tab/>
      </w:r>
      <w:r w:rsidRPr="002B3E05">
        <w:rPr>
          <w:rFonts w:eastAsia="Times New Roman" w:cstheme="minorHAnsi"/>
          <w:sz w:val="24"/>
          <w:szCs w:val="24"/>
        </w:rPr>
        <w:t xml:space="preserve">  5</w:t>
      </w:r>
    </w:p>
    <w:p xmlns:wp14="http://schemas.microsoft.com/office/word/2010/wordml" w:rsidRPr="002B3E05" w:rsidR="00074A8F" w:rsidP="00074A8F" w:rsidRDefault="00074A8F" w14:paraId="20011A21" wp14:textId="77777777">
      <w:pPr>
        <w:spacing w:after="0" w:line="240" w:lineRule="auto"/>
        <w:rPr>
          <w:rFonts w:eastAsia="Times New Roman" w:cstheme="minorHAnsi"/>
          <w:sz w:val="24"/>
          <w:szCs w:val="24"/>
        </w:rPr>
      </w:pPr>
      <w:r w:rsidRPr="002B3E05">
        <w:rPr>
          <w:rFonts w:eastAsia="Times New Roman" w:cstheme="minorHAnsi"/>
          <w:sz w:val="24"/>
          <w:szCs w:val="24"/>
        </w:rPr>
        <w:t>What to do if you have a concern...........................................................................</w:t>
      </w:r>
      <w:r w:rsidRPr="002B3E05">
        <w:rPr>
          <w:rFonts w:eastAsia="Times New Roman" w:cstheme="minorHAnsi"/>
          <w:sz w:val="24"/>
          <w:szCs w:val="24"/>
        </w:rPr>
        <w:tab/>
      </w:r>
      <w:r w:rsidRPr="002B3E05">
        <w:rPr>
          <w:rFonts w:eastAsia="Times New Roman" w:cstheme="minorHAnsi"/>
          <w:sz w:val="24"/>
          <w:szCs w:val="24"/>
        </w:rPr>
        <w:t xml:space="preserve">  6</w:t>
      </w:r>
    </w:p>
    <w:p xmlns:wp14="http://schemas.microsoft.com/office/word/2010/wordml" w:rsidRPr="002B3E05" w:rsidR="00074A8F" w:rsidP="00074A8F" w:rsidRDefault="00074A8F" w14:paraId="1E0F82A9" wp14:textId="77777777">
      <w:pPr>
        <w:spacing w:after="0" w:line="240" w:lineRule="auto"/>
        <w:rPr>
          <w:rFonts w:eastAsia="Times New Roman" w:cstheme="minorHAnsi"/>
          <w:sz w:val="24"/>
          <w:szCs w:val="24"/>
        </w:rPr>
      </w:pPr>
      <w:r w:rsidRPr="002B3E05">
        <w:rPr>
          <w:rFonts w:eastAsia="Times New Roman" w:cstheme="minorHAnsi"/>
          <w:sz w:val="24"/>
          <w:szCs w:val="24"/>
        </w:rPr>
        <w:t>How to Record a Disclosure....................................................................................</w:t>
      </w:r>
      <w:r w:rsidRPr="002B3E05">
        <w:rPr>
          <w:rFonts w:eastAsia="Times New Roman" w:cstheme="minorHAnsi"/>
          <w:sz w:val="24"/>
          <w:szCs w:val="24"/>
        </w:rPr>
        <w:tab/>
      </w:r>
      <w:r w:rsidRPr="002B3E05">
        <w:rPr>
          <w:rFonts w:eastAsia="Times New Roman" w:cstheme="minorHAnsi"/>
          <w:sz w:val="24"/>
          <w:szCs w:val="24"/>
        </w:rPr>
        <w:t xml:space="preserve">  6</w:t>
      </w:r>
    </w:p>
    <w:p xmlns:wp14="http://schemas.microsoft.com/office/word/2010/wordml" w:rsidRPr="002B3E05" w:rsidR="00074A8F" w:rsidP="00074A8F" w:rsidRDefault="00074A8F" w14:paraId="78770802" wp14:textId="77777777">
      <w:pPr>
        <w:spacing w:after="0" w:line="240" w:lineRule="auto"/>
        <w:rPr>
          <w:rFonts w:eastAsia="Times New Roman" w:cstheme="minorHAnsi"/>
          <w:sz w:val="24"/>
          <w:szCs w:val="24"/>
        </w:rPr>
      </w:pPr>
      <w:r w:rsidRPr="002B3E05">
        <w:rPr>
          <w:rFonts w:eastAsia="Times New Roman" w:cstheme="minorHAnsi"/>
          <w:sz w:val="24"/>
          <w:szCs w:val="24"/>
        </w:rPr>
        <w:t>Flow Chart: Dealing with Concerns, Suspicions or Disclosure................................</w:t>
      </w:r>
      <w:r w:rsidRPr="002B3E05">
        <w:rPr>
          <w:rFonts w:eastAsia="Times New Roman" w:cstheme="minorHAnsi"/>
          <w:sz w:val="24"/>
          <w:szCs w:val="24"/>
        </w:rPr>
        <w:tab/>
      </w:r>
      <w:r w:rsidRPr="002B3E05">
        <w:rPr>
          <w:rFonts w:eastAsia="Times New Roman" w:cstheme="minorHAnsi"/>
          <w:sz w:val="24"/>
          <w:szCs w:val="24"/>
        </w:rPr>
        <w:t xml:space="preserve">  7</w:t>
      </w:r>
      <w:r w:rsidRPr="002B3E05" w:rsidR="00007C7F">
        <w:rPr>
          <w:rFonts w:eastAsia="Times New Roman" w:cstheme="minorHAnsi"/>
          <w:sz w:val="24"/>
          <w:szCs w:val="24"/>
        </w:rPr>
        <w:t xml:space="preserve"> </w:t>
      </w:r>
    </w:p>
    <w:p xmlns:wp14="http://schemas.microsoft.com/office/word/2010/wordml" w:rsidRPr="002B3E05" w:rsidR="00074A8F" w:rsidP="00074A8F" w:rsidRDefault="00074A8F" w14:paraId="6857B525" wp14:textId="77777777">
      <w:pPr>
        <w:spacing w:after="0" w:line="240" w:lineRule="auto"/>
        <w:rPr>
          <w:rFonts w:eastAsia="Times New Roman" w:cstheme="minorHAnsi"/>
          <w:sz w:val="24"/>
          <w:szCs w:val="24"/>
        </w:rPr>
      </w:pPr>
      <w:r w:rsidRPr="002B3E05">
        <w:rPr>
          <w:rFonts w:eastAsia="Times New Roman" w:cstheme="minorHAnsi"/>
          <w:sz w:val="24"/>
          <w:szCs w:val="24"/>
        </w:rPr>
        <w:t>Appendices</w:t>
      </w:r>
    </w:p>
    <w:p xmlns:wp14="http://schemas.microsoft.com/office/word/2010/wordml" w:rsidRPr="002B3E05" w:rsidR="00074A8F" w:rsidP="00074A8F" w:rsidRDefault="00074A8F" w14:paraId="3C3591D0" wp14:textId="77777777">
      <w:pPr>
        <w:spacing w:after="0" w:line="240" w:lineRule="auto"/>
        <w:rPr>
          <w:rFonts w:eastAsia="Times New Roman" w:cstheme="minorHAnsi"/>
          <w:sz w:val="24"/>
          <w:szCs w:val="24"/>
        </w:rPr>
      </w:pPr>
      <w:r w:rsidRPr="002B3E05">
        <w:rPr>
          <w:rFonts w:eastAsia="Times New Roman" w:cstheme="minorHAnsi"/>
          <w:sz w:val="24"/>
          <w:szCs w:val="24"/>
        </w:rPr>
        <w:t xml:space="preserve">Roles and Responsibilities </w:t>
      </w:r>
      <w:r w:rsidRPr="002B3E05" w:rsidR="005C7C27">
        <w:rPr>
          <w:rFonts w:eastAsia="Times New Roman" w:cstheme="minorHAnsi"/>
          <w:sz w:val="24"/>
          <w:szCs w:val="24"/>
        </w:rPr>
        <w:t>of those with England Squash…………………</w:t>
      </w:r>
      <w:r w:rsidRPr="002B3E05" w:rsidR="007717A0">
        <w:rPr>
          <w:rFonts w:eastAsia="Times New Roman" w:cstheme="minorHAnsi"/>
          <w:sz w:val="24"/>
          <w:szCs w:val="24"/>
        </w:rPr>
        <w:t>...................</w:t>
      </w:r>
      <w:r w:rsidRPr="002B3E05">
        <w:rPr>
          <w:rFonts w:eastAsia="Times New Roman" w:cstheme="minorHAnsi"/>
          <w:sz w:val="24"/>
          <w:szCs w:val="24"/>
        </w:rPr>
        <w:t>.</w:t>
      </w:r>
      <w:r w:rsidRPr="002B3E05">
        <w:rPr>
          <w:rFonts w:eastAsia="Times New Roman" w:cstheme="minorHAnsi"/>
          <w:sz w:val="24"/>
          <w:szCs w:val="24"/>
        </w:rPr>
        <w:tab/>
      </w:r>
      <w:r w:rsidRPr="002B3E05">
        <w:rPr>
          <w:rFonts w:eastAsia="Times New Roman" w:cstheme="minorHAnsi"/>
          <w:sz w:val="24"/>
          <w:szCs w:val="24"/>
        </w:rPr>
        <w:t xml:space="preserve">  8</w:t>
      </w:r>
    </w:p>
    <w:p xmlns:wp14="http://schemas.microsoft.com/office/word/2010/wordml" w:rsidRPr="002B3E05" w:rsidR="00074A8F" w:rsidP="00074A8F" w:rsidRDefault="00074A8F" w14:paraId="038D6A91" wp14:textId="77777777">
      <w:pPr>
        <w:spacing w:after="0" w:line="240" w:lineRule="auto"/>
        <w:rPr>
          <w:rFonts w:eastAsia="Times New Roman" w:cstheme="minorHAnsi"/>
          <w:sz w:val="24"/>
          <w:szCs w:val="24"/>
        </w:rPr>
      </w:pPr>
      <w:r w:rsidRPr="002B3E05">
        <w:rPr>
          <w:rFonts w:eastAsia="Times New Roman" w:cstheme="minorHAnsi"/>
          <w:sz w:val="24"/>
          <w:szCs w:val="24"/>
        </w:rPr>
        <w:t>Good Practice .........................................................................................................</w:t>
      </w:r>
      <w:r w:rsidRPr="002B3E05">
        <w:rPr>
          <w:rFonts w:eastAsia="Times New Roman" w:cstheme="minorHAnsi"/>
          <w:sz w:val="24"/>
          <w:szCs w:val="24"/>
        </w:rPr>
        <w:tab/>
      </w:r>
      <w:r w:rsidRPr="002B3E05">
        <w:rPr>
          <w:rFonts w:eastAsia="Times New Roman" w:cstheme="minorHAnsi"/>
          <w:sz w:val="24"/>
          <w:szCs w:val="24"/>
        </w:rPr>
        <w:t xml:space="preserve">  8</w:t>
      </w:r>
    </w:p>
    <w:p xmlns:wp14="http://schemas.microsoft.com/office/word/2010/wordml" w:rsidRPr="002B3E05" w:rsidR="007717A0" w:rsidP="00074A8F" w:rsidRDefault="00074A8F" w14:paraId="6C474534" wp14:textId="77777777">
      <w:pPr>
        <w:spacing w:after="0" w:line="240" w:lineRule="auto"/>
        <w:rPr>
          <w:rFonts w:eastAsia="Times New Roman" w:cstheme="minorHAnsi"/>
          <w:sz w:val="24"/>
          <w:szCs w:val="24"/>
        </w:rPr>
      </w:pPr>
      <w:r w:rsidRPr="002B3E05">
        <w:rPr>
          <w:rFonts w:eastAsia="Times New Roman" w:cstheme="minorHAnsi"/>
          <w:sz w:val="24"/>
          <w:szCs w:val="24"/>
        </w:rPr>
        <w:t>Poor Practice...........................................................................................................</w:t>
      </w:r>
      <w:r w:rsidRPr="002B3E05">
        <w:rPr>
          <w:rFonts w:eastAsia="Times New Roman" w:cstheme="minorHAnsi"/>
          <w:sz w:val="24"/>
          <w:szCs w:val="24"/>
        </w:rPr>
        <w:tab/>
      </w:r>
      <w:r w:rsidRPr="002B3E05">
        <w:rPr>
          <w:rFonts w:eastAsia="Times New Roman" w:cstheme="minorHAnsi"/>
          <w:sz w:val="24"/>
          <w:szCs w:val="24"/>
        </w:rPr>
        <w:t xml:space="preserve">  9</w:t>
      </w:r>
    </w:p>
    <w:p xmlns:wp14="http://schemas.microsoft.com/office/word/2010/wordml" w:rsidRPr="002B3E05" w:rsidR="00074A8F" w:rsidP="00074A8F" w:rsidRDefault="00074A8F" w14:paraId="572F3DB2" wp14:textId="77777777">
      <w:pPr>
        <w:spacing w:after="0" w:line="240" w:lineRule="auto"/>
        <w:rPr>
          <w:rFonts w:eastAsia="Times New Roman" w:cstheme="minorHAnsi"/>
          <w:sz w:val="24"/>
          <w:szCs w:val="24"/>
        </w:rPr>
      </w:pPr>
      <w:r w:rsidRPr="002B3E05">
        <w:rPr>
          <w:rFonts w:eastAsia="Times New Roman" w:cstheme="minorHAnsi"/>
          <w:sz w:val="24"/>
          <w:szCs w:val="24"/>
        </w:rPr>
        <w:t>Further Information...............................................................................................</w:t>
      </w:r>
      <w:r w:rsidRPr="002B3E05">
        <w:rPr>
          <w:rFonts w:eastAsia="Times New Roman" w:cstheme="minorHAnsi"/>
          <w:sz w:val="24"/>
          <w:szCs w:val="24"/>
        </w:rPr>
        <w:tab/>
      </w:r>
      <w:r w:rsidRPr="002B3E05">
        <w:rPr>
          <w:rFonts w:eastAsia="Times New Roman" w:cstheme="minorHAnsi"/>
          <w:sz w:val="24"/>
          <w:szCs w:val="24"/>
        </w:rPr>
        <w:t>11</w:t>
      </w:r>
    </w:p>
    <w:p xmlns:wp14="http://schemas.microsoft.com/office/word/2010/wordml" w:rsidRPr="002B3E05" w:rsidR="00074A8F" w:rsidP="00074A8F" w:rsidRDefault="00074A8F" w14:paraId="597A99E1" wp14:textId="77777777">
      <w:pPr>
        <w:spacing w:after="0" w:line="240" w:lineRule="auto"/>
        <w:jc w:val="both"/>
        <w:rPr>
          <w:rFonts w:eastAsia="Times New Roman" w:cstheme="minorHAnsi"/>
          <w:b/>
          <w:sz w:val="24"/>
          <w:szCs w:val="24"/>
        </w:rPr>
      </w:pPr>
    </w:p>
    <w:p xmlns:wp14="http://schemas.microsoft.com/office/word/2010/wordml" w:rsidRPr="002B3E05" w:rsidR="00074A8F" w:rsidP="00074A8F" w:rsidRDefault="00074A8F" w14:paraId="7512CB88" wp14:textId="77777777">
      <w:pPr>
        <w:spacing w:after="0" w:line="240" w:lineRule="auto"/>
        <w:jc w:val="both"/>
        <w:rPr>
          <w:rFonts w:eastAsia="Times New Roman" w:cstheme="minorHAnsi"/>
          <w:sz w:val="24"/>
          <w:szCs w:val="24"/>
        </w:rPr>
      </w:pPr>
    </w:p>
    <w:p xmlns:wp14="http://schemas.microsoft.com/office/word/2010/wordml" w:rsidRPr="002B3E05" w:rsidR="00074A8F" w:rsidP="00074A8F" w:rsidRDefault="00074A8F" w14:paraId="545F3497" wp14:textId="77777777">
      <w:pPr>
        <w:spacing w:after="0" w:line="240" w:lineRule="auto"/>
        <w:ind w:left="720" w:hanging="720"/>
        <w:jc w:val="both"/>
        <w:rPr>
          <w:rFonts w:eastAsia="Times New Roman" w:cstheme="minorHAnsi"/>
          <w:bCs/>
          <w:sz w:val="24"/>
          <w:szCs w:val="24"/>
        </w:rPr>
      </w:pPr>
    </w:p>
    <w:p xmlns:wp14="http://schemas.microsoft.com/office/word/2010/wordml" w:rsidRPr="002B3E05" w:rsidR="007717A0" w:rsidRDefault="007717A0" w14:paraId="73CB1066" wp14:textId="77777777">
      <w:pPr>
        <w:rPr>
          <w:rFonts w:eastAsia="Times New Roman" w:cstheme="minorHAnsi"/>
          <w:b/>
          <w:sz w:val="24"/>
          <w:szCs w:val="24"/>
        </w:rPr>
      </w:pPr>
    </w:p>
    <w:p xmlns:wp14="http://schemas.microsoft.com/office/word/2010/wordml" w:rsidRPr="002B3E05" w:rsidR="002B3E05" w:rsidRDefault="002B3E05" w14:paraId="266217CC" wp14:textId="77777777">
      <w:pPr>
        <w:rPr>
          <w:rFonts w:eastAsia="Times New Roman" w:cstheme="minorHAnsi"/>
          <w:b/>
          <w:sz w:val="24"/>
          <w:szCs w:val="24"/>
        </w:rPr>
      </w:pPr>
    </w:p>
    <w:p xmlns:wp14="http://schemas.microsoft.com/office/word/2010/wordml" w:rsidRPr="002B3E05" w:rsidR="002B3E05" w:rsidRDefault="002B3E05" w14:paraId="2180B55D" wp14:textId="77777777">
      <w:pPr>
        <w:rPr>
          <w:rFonts w:eastAsia="Times New Roman" w:cstheme="minorHAnsi"/>
          <w:b/>
          <w:sz w:val="24"/>
          <w:szCs w:val="24"/>
        </w:rPr>
      </w:pPr>
    </w:p>
    <w:p xmlns:wp14="http://schemas.microsoft.com/office/word/2010/wordml" w:rsidRPr="002B3E05" w:rsidR="002B3E05" w:rsidRDefault="002B3E05" w14:paraId="5822A138" wp14:textId="77777777">
      <w:pPr>
        <w:rPr>
          <w:rFonts w:eastAsia="Times New Roman" w:cstheme="minorHAnsi"/>
          <w:b/>
          <w:sz w:val="24"/>
          <w:szCs w:val="24"/>
        </w:rPr>
      </w:pPr>
    </w:p>
    <w:p xmlns:wp14="http://schemas.microsoft.com/office/word/2010/wordml" w:rsidRPr="002B3E05" w:rsidR="00074A8F" w:rsidP="007717A0" w:rsidRDefault="002B3E05" w14:paraId="1E941CAC" wp14:textId="77777777">
      <w:pPr>
        <w:spacing w:after="0" w:line="240" w:lineRule="auto"/>
        <w:ind w:left="1"/>
        <w:jc w:val="both"/>
        <w:rPr>
          <w:rFonts w:eastAsia="Times New Roman" w:cstheme="minorHAnsi"/>
          <w:b/>
          <w:color w:val="C3072F"/>
          <w:sz w:val="24"/>
          <w:szCs w:val="24"/>
        </w:rPr>
      </w:pPr>
      <w:r w:rsidRPr="002B3E05">
        <w:rPr>
          <w:rFonts w:eastAsia="Times New Roman" w:cstheme="minorHAnsi"/>
          <w:b/>
          <w:color w:val="C3072F"/>
          <w:sz w:val="24"/>
          <w:szCs w:val="24"/>
        </w:rPr>
        <w:t>2</w:t>
      </w:r>
      <w:r w:rsidRPr="002B3E05" w:rsidR="00074A8F">
        <w:rPr>
          <w:rFonts w:eastAsia="Times New Roman" w:cstheme="minorHAnsi"/>
          <w:b/>
          <w:color w:val="C3072F"/>
          <w:sz w:val="24"/>
          <w:szCs w:val="24"/>
        </w:rPr>
        <w:t xml:space="preserve">     Principles</w:t>
      </w:r>
    </w:p>
    <w:p xmlns:wp14="http://schemas.microsoft.com/office/word/2010/wordml" w:rsidRPr="002B3E05" w:rsidR="002B3E05" w:rsidP="007717A0" w:rsidRDefault="002B3E05" w14:paraId="36F41280" wp14:textId="77777777">
      <w:pPr>
        <w:spacing w:after="0" w:line="240" w:lineRule="auto"/>
        <w:ind w:left="1"/>
        <w:jc w:val="both"/>
        <w:rPr>
          <w:rFonts w:eastAsia="Times New Roman" w:cstheme="minorHAnsi"/>
          <w:b/>
          <w:color w:val="C3072F"/>
          <w:sz w:val="24"/>
          <w:szCs w:val="24"/>
        </w:rPr>
      </w:pPr>
    </w:p>
    <w:p xmlns:wp14="http://schemas.microsoft.com/office/word/2010/wordml" w:rsidRPr="002B3E05" w:rsidR="00525F2C" w:rsidP="00525F2C" w:rsidRDefault="00074A8F" w14:paraId="6E6B004F" wp14:textId="7777777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 xml:space="preserve">   </w:t>
      </w:r>
      <w:r w:rsidRPr="002B3E05">
        <w:rPr>
          <w:rFonts w:eastAsia="Times New Roman" w:cstheme="minorHAnsi"/>
          <w:sz w:val="24"/>
          <w:szCs w:val="24"/>
        </w:rPr>
        <w:tab/>
      </w:r>
      <w:r w:rsidRPr="002B3E05" w:rsidR="000A2763">
        <w:rPr>
          <w:rFonts w:eastAsia="Times New Roman" w:cstheme="minorHAnsi"/>
          <w:sz w:val="24"/>
          <w:szCs w:val="24"/>
        </w:rPr>
        <w:tab/>
      </w:r>
      <w:r w:rsidRPr="002B3E05" w:rsidR="000A2763">
        <w:rPr>
          <w:rFonts w:eastAsia="Times New Roman" w:cstheme="minorHAnsi"/>
          <w:sz w:val="24"/>
          <w:szCs w:val="24"/>
        </w:rPr>
        <w:t>2.1</w:t>
      </w:r>
      <w:r w:rsidRPr="002B3E05" w:rsidR="000A2763">
        <w:rPr>
          <w:rFonts w:eastAsia="Times New Roman" w:cstheme="minorHAnsi"/>
          <w:sz w:val="24"/>
          <w:szCs w:val="24"/>
        </w:rPr>
        <w:tab/>
      </w:r>
      <w:r w:rsidRPr="002B3E05" w:rsidR="000A2763">
        <w:rPr>
          <w:rFonts w:eastAsia="Times New Roman" w:cstheme="minorHAnsi"/>
          <w:sz w:val="24"/>
          <w:szCs w:val="24"/>
        </w:rPr>
        <w:t>The guidance given in the p</w:t>
      </w:r>
      <w:r w:rsidRPr="002B3E05">
        <w:rPr>
          <w:rFonts w:eastAsia="Times New Roman" w:cstheme="minorHAnsi"/>
          <w:sz w:val="24"/>
          <w:szCs w:val="24"/>
        </w:rPr>
        <w:t>olicy</w:t>
      </w:r>
      <w:r w:rsidRPr="002B3E05" w:rsidR="000A2763">
        <w:rPr>
          <w:rFonts w:eastAsia="Times New Roman" w:cstheme="minorHAnsi"/>
          <w:sz w:val="24"/>
          <w:szCs w:val="24"/>
        </w:rPr>
        <w:t xml:space="preserve"> and procedures </w:t>
      </w:r>
      <w:r w:rsidRPr="002B3E05">
        <w:rPr>
          <w:rFonts w:eastAsia="Times New Roman" w:cstheme="minorHAnsi"/>
          <w:sz w:val="24"/>
          <w:szCs w:val="24"/>
        </w:rPr>
        <w:t>is ba</w:t>
      </w:r>
      <w:r w:rsidRPr="002B3E05" w:rsidR="00525F2C">
        <w:rPr>
          <w:rFonts w:eastAsia="Times New Roman" w:cstheme="minorHAnsi"/>
          <w:sz w:val="24"/>
          <w:szCs w:val="24"/>
        </w:rPr>
        <w:t>sed on the following principles; anyone under the age of 18 will be consider a child or young person:</w:t>
      </w:r>
    </w:p>
    <w:p xmlns:wp14="http://schemas.microsoft.com/office/word/2010/wordml" w:rsidRPr="002B3E05" w:rsidR="00074A8F" w:rsidP="00074A8F" w:rsidRDefault="00074A8F" w14:paraId="72691CAF" wp14:textId="7777777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
        <w:jc w:val="both"/>
        <w:rPr>
          <w:rFonts w:eastAsia="Times New Roman" w:cstheme="minorHAnsi"/>
          <w:sz w:val="24"/>
          <w:szCs w:val="24"/>
        </w:rPr>
      </w:pPr>
    </w:p>
    <w:p xmlns:wp14="http://schemas.microsoft.com/office/word/2010/wordml" w:rsidRPr="002B3E05" w:rsidR="00074A8F" w:rsidP="00074A8F" w:rsidRDefault="00856576" w14:paraId="68F4793A" wp14:textId="77777777">
      <w:pPr>
        <w:spacing w:after="120" w:line="240" w:lineRule="auto"/>
        <w:ind w:left="1440" w:hanging="720"/>
        <w:jc w:val="both"/>
        <w:rPr>
          <w:rFonts w:eastAsia="Times New Roman" w:cstheme="minorHAnsi"/>
          <w:sz w:val="24"/>
          <w:szCs w:val="24"/>
        </w:rPr>
      </w:pPr>
      <w:r w:rsidRPr="002B3E05">
        <w:rPr>
          <w:rFonts w:eastAsia="Times New Roman" w:cstheme="minorHAnsi"/>
          <w:sz w:val="24"/>
          <w:szCs w:val="24"/>
        </w:rPr>
        <w:t>2.1.1</w:t>
      </w:r>
      <w:r w:rsidRPr="002B3E05">
        <w:rPr>
          <w:rFonts w:eastAsia="Times New Roman" w:cstheme="minorHAnsi"/>
          <w:sz w:val="24"/>
          <w:szCs w:val="24"/>
        </w:rPr>
        <w:tab/>
      </w:r>
      <w:r w:rsidRPr="002B3E05">
        <w:rPr>
          <w:rFonts w:eastAsia="Times New Roman" w:cstheme="minorHAnsi"/>
          <w:sz w:val="24"/>
          <w:szCs w:val="24"/>
        </w:rPr>
        <w:t>All children and young people</w:t>
      </w:r>
      <w:r w:rsidRPr="002B3E05" w:rsidR="00074A8F">
        <w:rPr>
          <w:rFonts w:eastAsia="Times New Roman" w:cstheme="minorHAnsi"/>
          <w:sz w:val="24"/>
          <w:szCs w:val="24"/>
        </w:rPr>
        <w:t>, regardless of age, ability or disability, gender, race, religion, ethnic origin, sexual orientation, marital or transgender status have the right to be protected fr</w:t>
      </w:r>
      <w:r w:rsidRPr="002B3E05" w:rsidR="0018471D">
        <w:rPr>
          <w:rFonts w:eastAsia="Times New Roman" w:cstheme="minorHAnsi"/>
          <w:sz w:val="24"/>
          <w:szCs w:val="24"/>
        </w:rPr>
        <w:t xml:space="preserve">om abuse and poor practice and </w:t>
      </w:r>
      <w:r w:rsidRPr="002B3E05" w:rsidR="00074A8F">
        <w:rPr>
          <w:rFonts w:eastAsia="Times New Roman" w:cstheme="minorHAnsi"/>
          <w:sz w:val="24"/>
          <w:szCs w:val="24"/>
        </w:rPr>
        <w:t>to participate in an enjoyable and safe environment.</w:t>
      </w:r>
    </w:p>
    <w:p xmlns:wp14="http://schemas.microsoft.com/office/word/2010/wordml" w:rsidRPr="002B3E05" w:rsidR="00074A8F" w:rsidP="00074A8F" w:rsidRDefault="0018471D" w14:paraId="102325DC" wp14:textId="77777777">
      <w:pPr>
        <w:spacing w:after="0" w:line="240" w:lineRule="auto"/>
        <w:ind w:left="1440" w:hanging="720"/>
        <w:jc w:val="both"/>
        <w:rPr>
          <w:rFonts w:eastAsia="Times New Roman" w:cstheme="minorHAnsi"/>
          <w:sz w:val="24"/>
          <w:szCs w:val="24"/>
        </w:rPr>
      </w:pPr>
      <w:r w:rsidRPr="002B3E05">
        <w:rPr>
          <w:rFonts w:eastAsia="Times New Roman" w:cstheme="minorHAnsi"/>
          <w:sz w:val="24"/>
          <w:szCs w:val="24"/>
        </w:rPr>
        <w:t>2.1.2</w:t>
      </w:r>
      <w:r w:rsidRPr="002B3E05">
        <w:rPr>
          <w:rFonts w:eastAsia="Times New Roman" w:cstheme="minorHAnsi"/>
          <w:sz w:val="24"/>
          <w:szCs w:val="24"/>
        </w:rPr>
        <w:tab/>
      </w:r>
      <w:r w:rsidRPr="002B3E05">
        <w:rPr>
          <w:rFonts w:eastAsia="Times New Roman" w:cstheme="minorHAnsi"/>
          <w:sz w:val="24"/>
          <w:szCs w:val="24"/>
        </w:rPr>
        <w:t>England Squash</w:t>
      </w:r>
      <w:r w:rsidRPr="002B3E05" w:rsidR="00074A8F">
        <w:rPr>
          <w:rFonts w:eastAsia="Times New Roman" w:cstheme="minorHAnsi"/>
          <w:sz w:val="24"/>
          <w:szCs w:val="24"/>
        </w:rPr>
        <w:t xml:space="preserve"> will seek to ensure that our sport is inclusive and make reasonable adjustments for any ability, disability or impairment, we will also commit to continuous development, monitoring and review. </w:t>
      </w:r>
    </w:p>
    <w:p xmlns:wp14="http://schemas.microsoft.com/office/word/2010/wordml" w:rsidRPr="002B3E05" w:rsidR="00074A8F" w:rsidP="00074A8F" w:rsidRDefault="00074A8F" w14:paraId="117F39E8" wp14:textId="77777777">
      <w:pPr>
        <w:spacing w:after="0" w:line="240" w:lineRule="auto"/>
        <w:ind w:left="720" w:hanging="720"/>
        <w:jc w:val="both"/>
        <w:rPr>
          <w:rFonts w:eastAsia="Times New Roman" w:cstheme="minorHAnsi"/>
          <w:sz w:val="24"/>
          <w:szCs w:val="24"/>
        </w:rPr>
      </w:pPr>
    </w:p>
    <w:p xmlns:wp14="http://schemas.microsoft.com/office/word/2010/wordml" w:rsidRPr="002B3E05" w:rsidR="000A01A8" w:rsidP="000A01A8" w:rsidRDefault="00074A8F" w14:paraId="0FA961B9" wp14:textId="77777777">
      <w:pPr>
        <w:spacing w:after="120" w:line="240" w:lineRule="auto"/>
        <w:ind w:left="1440" w:hanging="660"/>
        <w:jc w:val="both"/>
        <w:rPr>
          <w:rFonts w:eastAsia="Times New Roman" w:cstheme="minorHAnsi"/>
          <w:sz w:val="24"/>
          <w:szCs w:val="24"/>
        </w:rPr>
      </w:pPr>
      <w:r w:rsidRPr="002B3E05">
        <w:rPr>
          <w:rFonts w:eastAsia="Times New Roman" w:cstheme="minorHAnsi"/>
          <w:sz w:val="24"/>
          <w:szCs w:val="24"/>
        </w:rPr>
        <w:t>2.1.3</w:t>
      </w:r>
      <w:r w:rsidRPr="002B3E05">
        <w:rPr>
          <w:rFonts w:eastAsia="Times New Roman" w:cstheme="minorHAnsi"/>
          <w:sz w:val="24"/>
          <w:szCs w:val="24"/>
        </w:rPr>
        <w:tab/>
      </w:r>
      <w:r w:rsidRPr="002B3E05">
        <w:rPr>
          <w:rFonts w:eastAsia="Times New Roman" w:cstheme="minorHAnsi"/>
          <w:sz w:val="24"/>
          <w:szCs w:val="24"/>
        </w:rPr>
        <w:t xml:space="preserve">The rights, dignity and worth of all </w:t>
      </w:r>
      <w:r w:rsidRPr="002B3E05" w:rsidR="0018471D">
        <w:rPr>
          <w:rFonts w:eastAsia="Times New Roman" w:cstheme="minorHAnsi"/>
          <w:sz w:val="24"/>
          <w:szCs w:val="24"/>
        </w:rPr>
        <w:t xml:space="preserve">children and </w:t>
      </w:r>
      <w:r w:rsidRPr="002B3E05" w:rsidR="00856576">
        <w:rPr>
          <w:rFonts w:eastAsia="Times New Roman" w:cstheme="minorHAnsi"/>
          <w:sz w:val="24"/>
          <w:szCs w:val="24"/>
        </w:rPr>
        <w:t>young people</w:t>
      </w:r>
      <w:r w:rsidRPr="002B3E05">
        <w:rPr>
          <w:rFonts w:eastAsia="Times New Roman" w:cstheme="minorHAnsi"/>
          <w:sz w:val="24"/>
          <w:szCs w:val="24"/>
        </w:rPr>
        <w:t xml:space="preserve"> will always be respected.</w:t>
      </w:r>
      <w:r w:rsidRPr="002B3E05" w:rsidR="000A01A8">
        <w:rPr>
          <w:rFonts w:eastAsia="Times New Roman" w:cstheme="minorHAnsi"/>
          <w:sz w:val="24"/>
          <w:szCs w:val="24"/>
        </w:rPr>
        <w:t xml:space="preserve"> UN Children’s rights: </w:t>
      </w:r>
    </w:p>
    <w:p xmlns:wp14="http://schemas.microsoft.com/office/word/2010/wordml" w:rsidRPr="002B3E05" w:rsidR="000A01A8" w:rsidP="000A01A8" w:rsidRDefault="000A01A8" w14:paraId="57DCC800" wp14:textId="77777777">
      <w:pPr>
        <w:spacing w:after="120" w:line="240" w:lineRule="auto"/>
        <w:ind w:left="1440"/>
        <w:jc w:val="both"/>
        <w:rPr>
          <w:rFonts w:eastAsia="Times New Roman" w:cstheme="minorHAnsi"/>
          <w:sz w:val="24"/>
          <w:szCs w:val="24"/>
        </w:rPr>
      </w:pPr>
      <w:r w:rsidRPr="002B3E05">
        <w:rPr>
          <w:rFonts w:eastAsia="Times New Roman" w:cstheme="minorHAnsi"/>
          <w:sz w:val="24"/>
          <w:szCs w:val="24"/>
        </w:rPr>
        <w:t xml:space="preserve">https://www.unicef.org.uk/what-we-do/un-convention-child-rights/  </w:t>
      </w:r>
    </w:p>
    <w:p xmlns:wp14="http://schemas.microsoft.com/office/word/2010/wordml" w:rsidRPr="002B3E05" w:rsidR="00074A8F" w:rsidP="00074A8F" w:rsidRDefault="00074A8F" w14:paraId="0C4E6A82" wp14:textId="77777777">
      <w:pPr>
        <w:spacing w:after="120" w:line="240" w:lineRule="auto"/>
        <w:ind w:left="1440" w:hanging="1440"/>
        <w:jc w:val="both"/>
        <w:rPr>
          <w:rFonts w:eastAsia="Times New Roman" w:cstheme="minorHAnsi"/>
          <w:sz w:val="24"/>
          <w:szCs w:val="24"/>
        </w:rPr>
      </w:pPr>
      <w:r w:rsidRPr="002B3E05">
        <w:rPr>
          <w:rFonts w:eastAsia="Times New Roman" w:cstheme="minorHAnsi"/>
          <w:sz w:val="24"/>
          <w:szCs w:val="24"/>
        </w:rPr>
        <w:t xml:space="preserve">             2.1.4</w:t>
      </w:r>
      <w:r w:rsidRPr="002B3E05">
        <w:rPr>
          <w:rFonts w:eastAsia="Times New Roman" w:cstheme="minorHAnsi"/>
          <w:sz w:val="24"/>
          <w:szCs w:val="24"/>
        </w:rPr>
        <w:tab/>
      </w:r>
      <w:r w:rsidRPr="002B3E05">
        <w:rPr>
          <w:rFonts w:eastAsia="Times New Roman" w:cstheme="minorHAnsi"/>
          <w:sz w:val="24"/>
          <w:szCs w:val="24"/>
        </w:rPr>
        <w:t xml:space="preserve"> We recognise</w:t>
      </w:r>
      <w:r w:rsidRPr="002B3E05">
        <w:rPr>
          <w:rFonts w:eastAsia="Times New Roman" w:cstheme="minorHAnsi"/>
          <w:sz w:val="24"/>
          <w:szCs w:val="24"/>
        </w:rPr>
        <w:tab/>
      </w:r>
      <w:r w:rsidRPr="002B3E05">
        <w:rPr>
          <w:rFonts w:eastAsia="Times New Roman" w:cstheme="minorHAnsi"/>
          <w:sz w:val="24"/>
          <w:szCs w:val="24"/>
        </w:rPr>
        <w:t xml:space="preserve">that ability and disability can change over time, such that some </w:t>
      </w:r>
      <w:r w:rsidRPr="002B3E05" w:rsidR="00856576">
        <w:rPr>
          <w:rFonts w:eastAsia="Times New Roman" w:cstheme="minorHAnsi"/>
          <w:sz w:val="24"/>
          <w:szCs w:val="24"/>
        </w:rPr>
        <w:t>children and young people</w:t>
      </w:r>
      <w:r w:rsidRPr="002B3E05">
        <w:rPr>
          <w:rFonts w:eastAsia="Times New Roman" w:cstheme="minorHAnsi"/>
          <w:sz w:val="24"/>
          <w:szCs w:val="24"/>
        </w:rPr>
        <w:t xml:space="preserve"> may be additionally vulnerable to abuse, for example those who have a dependency on others or have different communication needs</w:t>
      </w:r>
      <w:r w:rsidRPr="002B3E05" w:rsidR="00856576">
        <w:rPr>
          <w:rFonts w:eastAsia="Times New Roman" w:cstheme="minorHAnsi"/>
          <w:sz w:val="24"/>
          <w:szCs w:val="24"/>
        </w:rPr>
        <w:t xml:space="preserve">, those not living at home, </w:t>
      </w:r>
      <w:r w:rsidRPr="002B3E05" w:rsidR="000A01A8">
        <w:rPr>
          <w:rFonts w:eastAsia="Times New Roman" w:cstheme="minorHAnsi"/>
          <w:sz w:val="24"/>
          <w:szCs w:val="24"/>
        </w:rPr>
        <w:t>children develop at different rates.</w:t>
      </w:r>
      <w:r w:rsidRPr="002B3E05">
        <w:rPr>
          <w:rFonts w:eastAsia="Times New Roman" w:cstheme="minorHAnsi"/>
          <w:sz w:val="24"/>
          <w:szCs w:val="24"/>
        </w:rPr>
        <w:t xml:space="preserve"> </w:t>
      </w:r>
    </w:p>
    <w:p xmlns:wp14="http://schemas.microsoft.com/office/word/2010/wordml" w:rsidRPr="002B3E05" w:rsidR="00074A8F" w:rsidP="00074A8F" w:rsidRDefault="00074A8F" w14:paraId="1C62797D" wp14:textId="77777777">
      <w:pPr>
        <w:spacing w:after="120" w:line="240" w:lineRule="auto"/>
        <w:ind w:left="1440" w:hanging="720"/>
        <w:jc w:val="both"/>
        <w:rPr>
          <w:rFonts w:eastAsia="Times New Roman" w:cstheme="minorHAnsi"/>
          <w:sz w:val="24"/>
          <w:szCs w:val="24"/>
        </w:rPr>
      </w:pPr>
      <w:r w:rsidRPr="002B3E05">
        <w:rPr>
          <w:rFonts w:eastAsia="Times New Roman" w:cstheme="minorHAnsi"/>
          <w:sz w:val="24"/>
          <w:szCs w:val="24"/>
        </w:rPr>
        <w:t>2.1.5</w:t>
      </w:r>
      <w:r w:rsidRPr="002B3E05">
        <w:rPr>
          <w:rFonts w:eastAsia="Times New Roman" w:cstheme="minorHAnsi"/>
          <w:sz w:val="24"/>
          <w:szCs w:val="24"/>
        </w:rPr>
        <w:tab/>
      </w:r>
      <w:r w:rsidRPr="002B3E05">
        <w:rPr>
          <w:rFonts w:eastAsia="Times New Roman" w:cstheme="minorHAnsi"/>
          <w:sz w:val="24"/>
          <w:szCs w:val="24"/>
        </w:rPr>
        <w:t>We recognise</w:t>
      </w:r>
      <w:r w:rsidRPr="002B3E05">
        <w:rPr>
          <w:rFonts w:eastAsia="Times New Roman" w:cstheme="minorHAnsi"/>
          <w:sz w:val="24"/>
          <w:szCs w:val="24"/>
        </w:rPr>
        <w:tab/>
      </w:r>
      <w:r w:rsidRPr="002B3E05">
        <w:rPr>
          <w:rFonts w:eastAsia="Times New Roman" w:cstheme="minorHAnsi"/>
          <w:sz w:val="24"/>
          <w:szCs w:val="24"/>
        </w:rPr>
        <w:t>that a</w:t>
      </w:r>
      <w:r w:rsidRPr="002B3E05">
        <w:rPr>
          <w:rFonts w:eastAsia="Times New Roman" w:cstheme="minorHAnsi"/>
          <w:sz w:val="24"/>
          <w:szCs w:val="24"/>
        </w:rPr>
        <w:tab/>
      </w:r>
      <w:r w:rsidRPr="002B3E05" w:rsidR="00856576">
        <w:rPr>
          <w:rFonts w:eastAsia="Times New Roman" w:cstheme="minorHAnsi"/>
          <w:sz w:val="24"/>
          <w:szCs w:val="24"/>
        </w:rPr>
        <w:t xml:space="preserve">child or young person will additional needs </w:t>
      </w:r>
      <w:r w:rsidRPr="002B3E05">
        <w:rPr>
          <w:rFonts w:eastAsia="Times New Roman" w:cstheme="minorHAnsi"/>
          <w:sz w:val="24"/>
          <w:szCs w:val="24"/>
        </w:rPr>
        <w:t>may or may not identify themsel</w:t>
      </w:r>
      <w:r w:rsidRPr="002B3E05" w:rsidR="000A01A8">
        <w:rPr>
          <w:rFonts w:eastAsia="Times New Roman" w:cstheme="minorHAnsi"/>
          <w:sz w:val="24"/>
          <w:szCs w:val="24"/>
        </w:rPr>
        <w:t>ves or be identified having ‘additional needs</w:t>
      </w:r>
      <w:r w:rsidRPr="002B3E05">
        <w:rPr>
          <w:rFonts w:eastAsia="Times New Roman" w:cstheme="minorHAnsi"/>
          <w:sz w:val="24"/>
          <w:szCs w:val="24"/>
        </w:rPr>
        <w:t>’.</w:t>
      </w:r>
      <w:r w:rsidRPr="002B3E05" w:rsidR="00856576">
        <w:rPr>
          <w:rFonts w:eastAsia="Times New Roman" w:cstheme="minorHAnsi"/>
          <w:sz w:val="24"/>
          <w:szCs w:val="24"/>
        </w:rPr>
        <w:t xml:space="preserve"> Some of these children may have been identified as needing additional su</w:t>
      </w:r>
      <w:r w:rsidRPr="002B3E05" w:rsidR="000A01A8">
        <w:rPr>
          <w:rFonts w:eastAsia="Times New Roman" w:cstheme="minorHAnsi"/>
          <w:sz w:val="24"/>
          <w:szCs w:val="24"/>
        </w:rPr>
        <w:t>pport other may have not been</w:t>
      </w:r>
      <w:r w:rsidRPr="002B3E05" w:rsidR="00856576">
        <w:rPr>
          <w:rFonts w:eastAsia="Times New Roman" w:cstheme="minorHAnsi"/>
          <w:sz w:val="24"/>
          <w:szCs w:val="24"/>
        </w:rPr>
        <w:t>; some of these children may receive additional support in other environments.</w:t>
      </w:r>
    </w:p>
    <w:p xmlns:wp14="http://schemas.microsoft.com/office/word/2010/wordml" w:rsidRPr="002B3E05" w:rsidR="00074A8F" w:rsidP="00074A8F" w:rsidRDefault="00074A8F" w14:paraId="73642999" wp14:textId="77777777">
      <w:pPr>
        <w:spacing w:after="120" w:line="240" w:lineRule="auto"/>
        <w:ind w:left="1440" w:hanging="720"/>
        <w:jc w:val="both"/>
        <w:rPr>
          <w:rFonts w:eastAsia="Times New Roman" w:cstheme="minorHAnsi"/>
          <w:sz w:val="24"/>
          <w:szCs w:val="24"/>
        </w:rPr>
      </w:pPr>
      <w:r w:rsidRPr="002B3E05">
        <w:rPr>
          <w:rFonts w:eastAsia="Times New Roman" w:cstheme="minorHAnsi"/>
          <w:sz w:val="24"/>
          <w:szCs w:val="24"/>
        </w:rPr>
        <w:t>2.1.6</w:t>
      </w:r>
      <w:r w:rsidRPr="002B3E05">
        <w:rPr>
          <w:rFonts w:eastAsia="Times New Roman" w:cstheme="minorHAnsi"/>
          <w:sz w:val="24"/>
          <w:szCs w:val="24"/>
        </w:rPr>
        <w:tab/>
      </w:r>
      <w:r w:rsidRPr="002B3E05">
        <w:rPr>
          <w:rFonts w:eastAsia="Times New Roman" w:cstheme="minorHAnsi"/>
          <w:sz w:val="24"/>
          <w:szCs w:val="24"/>
        </w:rPr>
        <w:t>We all have a shared responsibility to ensure the saf</w:t>
      </w:r>
      <w:r w:rsidRPr="002B3E05" w:rsidR="00856576">
        <w:rPr>
          <w:rFonts w:eastAsia="Times New Roman" w:cstheme="minorHAnsi"/>
          <w:sz w:val="24"/>
          <w:szCs w:val="24"/>
        </w:rPr>
        <w:t xml:space="preserve">ety and </w:t>
      </w:r>
      <w:proofErr w:type="spellStart"/>
      <w:r w:rsidRPr="002B3E05" w:rsidR="00856576">
        <w:rPr>
          <w:rFonts w:eastAsia="Times New Roman" w:cstheme="minorHAnsi"/>
          <w:sz w:val="24"/>
          <w:szCs w:val="24"/>
        </w:rPr>
        <w:t>well being</w:t>
      </w:r>
      <w:proofErr w:type="spellEnd"/>
      <w:r w:rsidRPr="002B3E05" w:rsidR="00856576">
        <w:rPr>
          <w:rFonts w:eastAsia="Times New Roman" w:cstheme="minorHAnsi"/>
          <w:sz w:val="24"/>
          <w:szCs w:val="24"/>
        </w:rPr>
        <w:t xml:space="preserve"> of all children and young people</w:t>
      </w:r>
      <w:r w:rsidRPr="002B3E05">
        <w:rPr>
          <w:rFonts w:eastAsia="Times New Roman" w:cstheme="minorHAnsi"/>
          <w:sz w:val="24"/>
          <w:szCs w:val="24"/>
        </w:rPr>
        <w:t xml:space="preserve"> and will act appropriately and report concerns whether these concerns arise wi</w:t>
      </w:r>
      <w:r w:rsidRPr="002B3E05" w:rsidR="0018471D">
        <w:rPr>
          <w:rFonts w:eastAsia="Times New Roman" w:cstheme="minorHAnsi"/>
          <w:sz w:val="24"/>
          <w:szCs w:val="24"/>
        </w:rPr>
        <w:t>thin Squash</w:t>
      </w:r>
      <w:r w:rsidRPr="002B3E05">
        <w:rPr>
          <w:rFonts w:eastAsia="Times New Roman" w:cstheme="minorHAnsi"/>
          <w:sz w:val="24"/>
          <w:szCs w:val="24"/>
        </w:rPr>
        <w:t xml:space="preserve"> e.g. ina</w:t>
      </w:r>
      <w:r w:rsidRPr="002B3E05" w:rsidR="009B529A">
        <w:rPr>
          <w:rFonts w:eastAsia="Times New Roman" w:cstheme="minorHAnsi"/>
          <w:sz w:val="24"/>
          <w:szCs w:val="24"/>
        </w:rPr>
        <w:t>ppropriate behaviour of a coach</w:t>
      </w:r>
      <w:r w:rsidRPr="002B3E05" w:rsidR="005E3BA5">
        <w:rPr>
          <w:rFonts w:eastAsia="Times New Roman" w:cstheme="minorHAnsi"/>
          <w:sz w:val="24"/>
          <w:szCs w:val="24"/>
        </w:rPr>
        <w:t>, other members of club/county</w:t>
      </w:r>
      <w:r w:rsidRPr="002B3E05" w:rsidR="009B529A">
        <w:rPr>
          <w:rFonts w:eastAsia="Times New Roman" w:cstheme="minorHAnsi"/>
          <w:sz w:val="24"/>
          <w:szCs w:val="24"/>
        </w:rPr>
        <w:t xml:space="preserve"> or outside e.g. in the wider community</w:t>
      </w:r>
      <w:r w:rsidRPr="002B3E05">
        <w:rPr>
          <w:rFonts w:eastAsia="Times New Roman" w:cstheme="minorHAnsi"/>
          <w:sz w:val="24"/>
          <w:szCs w:val="24"/>
        </w:rPr>
        <w:t xml:space="preserve">.  </w:t>
      </w:r>
    </w:p>
    <w:p xmlns:wp14="http://schemas.microsoft.com/office/word/2010/wordml" w:rsidRPr="002B3E05" w:rsidR="00074A8F" w:rsidP="00074A8F" w:rsidRDefault="00074A8F" w14:paraId="47DD46E5" wp14:textId="77777777">
      <w:pPr>
        <w:spacing w:after="120" w:line="240" w:lineRule="auto"/>
        <w:ind w:left="1440" w:hanging="720"/>
        <w:jc w:val="both"/>
        <w:rPr>
          <w:rFonts w:eastAsia="Times New Roman" w:cstheme="minorHAnsi"/>
          <w:sz w:val="24"/>
          <w:szCs w:val="24"/>
        </w:rPr>
      </w:pPr>
      <w:r w:rsidRPr="002B3E05">
        <w:rPr>
          <w:rFonts w:eastAsia="Times New Roman" w:cstheme="minorHAnsi"/>
          <w:sz w:val="24"/>
          <w:szCs w:val="24"/>
        </w:rPr>
        <w:t>2.1.7</w:t>
      </w:r>
      <w:r w:rsidRPr="002B3E05">
        <w:rPr>
          <w:rFonts w:eastAsia="Times New Roman" w:cstheme="minorHAnsi"/>
          <w:sz w:val="24"/>
          <w:szCs w:val="24"/>
        </w:rPr>
        <w:tab/>
      </w:r>
      <w:r w:rsidRPr="002B3E05">
        <w:rPr>
          <w:rFonts w:eastAsia="Times New Roman" w:cstheme="minorHAnsi"/>
          <w:sz w:val="24"/>
          <w:szCs w:val="24"/>
        </w:rPr>
        <w:t>All allegations will be taken seriously and responded to q</w:t>
      </w:r>
      <w:r w:rsidRPr="002B3E05" w:rsidR="0018471D">
        <w:rPr>
          <w:rFonts w:eastAsia="Times New Roman" w:cstheme="minorHAnsi"/>
          <w:sz w:val="24"/>
          <w:szCs w:val="24"/>
        </w:rPr>
        <w:t>uickly in line with England Squash</w:t>
      </w:r>
      <w:r w:rsidRPr="002B3E05" w:rsidR="00856576">
        <w:rPr>
          <w:rFonts w:eastAsia="Times New Roman" w:cstheme="minorHAnsi"/>
          <w:sz w:val="24"/>
          <w:szCs w:val="24"/>
        </w:rPr>
        <w:t xml:space="preserve"> Safeguarding </w:t>
      </w:r>
      <w:r w:rsidRPr="002B3E05" w:rsidR="005E3BA5">
        <w:rPr>
          <w:rFonts w:eastAsia="Times New Roman" w:cstheme="minorHAnsi"/>
          <w:sz w:val="24"/>
          <w:szCs w:val="24"/>
        </w:rPr>
        <w:t>Children’s</w:t>
      </w:r>
      <w:r w:rsidRPr="002B3E05">
        <w:rPr>
          <w:rFonts w:eastAsia="Times New Roman" w:cstheme="minorHAnsi"/>
          <w:sz w:val="24"/>
          <w:szCs w:val="24"/>
        </w:rPr>
        <w:t xml:space="preserve"> Policy and Procedures.</w:t>
      </w:r>
    </w:p>
    <w:p xmlns:wp14="http://schemas.microsoft.com/office/word/2010/wordml" w:rsidRPr="002B3E05" w:rsidR="00074A8F" w:rsidP="00074A8F" w:rsidRDefault="00074A8F" w14:paraId="28F93E88" wp14:textId="77777777">
      <w:pPr>
        <w:spacing w:after="120" w:line="240" w:lineRule="auto"/>
        <w:ind w:left="1440" w:hanging="720"/>
        <w:jc w:val="both"/>
        <w:rPr>
          <w:rFonts w:eastAsia="Times New Roman" w:cstheme="minorHAnsi"/>
          <w:b/>
          <w:sz w:val="24"/>
          <w:szCs w:val="24"/>
        </w:rPr>
      </w:pPr>
      <w:r w:rsidRPr="002B3E05">
        <w:rPr>
          <w:rFonts w:eastAsia="Times New Roman" w:cstheme="minorHAnsi"/>
          <w:sz w:val="24"/>
          <w:szCs w:val="24"/>
        </w:rPr>
        <w:t>2</w:t>
      </w:r>
      <w:r w:rsidRPr="002B3E05" w:rsidR="0018471D">
        <w:rPr>
          <w:rFonts w:eastAsia="Times New Roman" w:cstheme="minorHAnsi"/>
          <w:sz w:val="24"/>
          <w:szCs w:val="24"/>
        </w:rPr>
        <w:t>.1.8</w:t>
      </w:r>
      <w:r w:rsidRPr="002B3E05" w:rsidR="0018471D">
        <w:rPr>
          <w:rFonts w:eastAsia="Times New Roman" w:cstheme="minorHAnsi"/>
          <w:sz w:val="24"/>
          <w:szCs w:val="24"/>
        </w:rPr>
        <w:tab/>
      </w:r>
      <w:r w:rsidRPr="002B3E05" w:rsidR="0018471D">
        <w:rPr>
          <w:rFonts w:eastAsia="Times New Roman" w:cstheme="minorHAnsi"/>
          <w:sz w:val="24"/>
          <w:szCs w:val="24"/>
        </w:rPr>
        <w:t>England Squash</w:t>
      </w:r>
      <w:r w:rsidRPr="002B3E05">
        <w:rPr>
          <w:rFonts w:eastAsia="Times New Roman" w:cstheme="minorHAnsi"/>
          <w:sz w:val="24"/>
          <w:szCs w:val="24"/>
        </w:rPr>
        <w:t xml:space="preserve"> recognises the role and responsibilities of the statutory agencies in safeguarding adults and is committed to complying with the procedures of the Local Safeguardi</w:t>
      </w:r>
      <w:r w:rsidRPr="002B3E05" w:rsidR="00856576">
        <w:rPr>
          <w:rFonts w:eastAsia="Times New Roman" w:cstheme="minorHAnsi"/>
          <w:sz w:val="24"/>
          <w:szCs w:val="24"/>
        </w:rPr>
        <w:t>ng Children</w:t>
      </w:r>
      <w:r w:rsidRPr="002B3E05">
        <w:rPr>
          <w:rFonts w:eastAsia="Times New Roman" w:cstheme="minorHAnsi"/>
          <w:sz w:val="24"/>
          <w:szCs w:val="24"/>
        </w:rPr>
        <w:t xml:space="preserve"> Boards</w:t>
      </w:r>
      <w:r w:rsidRPr="002B3E05" w:rsidR="005E3BA5">
        <w:rPr>
          <w:rFonts w:eastAsia="Times New Roman" w:cstheme="minorHAnsi"/>
          <w:sz w:val="24"/>
          <w:szCs w:val="24"/>
        </w:rPr>
        <w:t>, including social care and police</w:t>
      </w:r>
      <w:r w:rsidRPr="002B3E05">
        <w:rPr>
          <w:rFonts w:eastAsia="Times New Roman" w:cstheme="minorHAnsi"/>
          <w:sz w:val="24"/>
          <w:szCs w:val="24"/>
        </w:rPr>
        <w:t>.</w:t>
      </w:r>
    </w:p>
    <w:p xmlns:wp14="http://schemas.microsoft.com/office/word/2010/wordml" w:rsidRPr="002B3E05" w:rsidR="00074A8F" w:rsidP="00074A8F" w:rsidRDefault="00074A8F" w14:paraId="633545A8" wp14:textId="77777777">
      <w:pPr>
        <w:spacing w:after="0" w:line="240" w:lineRule="auto"/>
        <w:ind w:left="1440" w:hanging="720"/>
        <w:jc w:val="both"/>
        <w:rPr>
          <w:rFonts w:eastAsia="Calibri" w:cstheme="minorHAnsi"/>
          <w:sz w:val="24"/>
          <w:szCs w:val="24"/>
        </w:rPr>
      </w:pPr>
      <w:r w:rsidRPr="002B3E05">
        <w:rPr>
          <w:rFonts w:eastAsia="Calibri" w:cstheme="minorHAnsi"/>
          <w:sz w:val="24"/>
          <w:szCs w:val="24"/>
        </w:rPr>
        <w:t>2.1.9</w:t>
      </w:r>
      <w:r w:rsidRPr="002B3E05">
        <w:rPr>
          <w:rFonts w:eastAsia="Calibri" w:cstheme="minorHAnsi"/>
          <w:sz w:val="24"/>
          <w:szCs w:val="24"/>
        </w:rPr>
        <w:tab/>
      </w:r>
      <w:r w:rsidRPr="002B3E05" w:rsidR="0018471D">
        <w:rPr>
          <w:rFonts w:eastAsia="Calibri" w:cstheme="minorHAnsi"/>
          <w:sz w:val="24"/>
          <w:szCs w:val="24"/>
        </w:rPr>
        <w:t>England Squash</w:t>
      </w:r>
      <w:r w:rsidRPr="002B3E05">
        <w:rPr>
          <w:rFonts w:eastAsia="Calibri" w:cstheme="minorHAnsi"/>
          <w:sz w:val="24"/>
          <w:szCs w:val="24"/>
        </w:rPr>
        <w:t xml:space="preserve"> Safeguarding </w:t>
      </w:r>
      <w:r w:rsidRPr="002B3E05" w:rsidR="00856576">
        <w:rPr>
          <w:rFonts w:eastAsia="Calibri" w:cstheme="minorHAnsi"/>
          <w:sz w:val="24"/>
          <w:szCs w:val="24"/>
        </w:rPr>
        <w:t>Children’s Policy and Procedures is</w:t>
      </w:r>
      <w:r w:rsidRPr="002B3E05">
        <w:rPr>
          <w:rFonts w:eastAsia="Calibri" w:cstheme="minorHAnsi"/>
          <w:sz w:val="24"/>
          <w:szCs w:val="24"/>
        </w:rPr>
        <w:t xml:space="preserve"> mandatory.  Noting the remit of </w:t>
      </w:r>
      <w:r w:rsidRPr="002B3E05" w:rsidR="0018471D">
        <w:rPr>
          <w:rFonts w:eastAsia="Calibri" w:cstheme="minorHAnsi"/>
          <w:sz w:val="24"/>
          <w:szCs w:val="24"/>
        </w:rPr>
        <w:t xml:space="preserve">Squash </w:t>
      </w:r>
      <w:r w:rsidRPr="002B3E05">
        <w:rPr>
          <w:rFonts w:eastAsia="Calibri" w:cstheme="minorHAnsi"/>
          <w:sz w:val="24"/>
          <w:szCs w:val="24"/>
        </w:rPr>
        <w:t xml:space="preserve">and its jurisdiction, </w:t>
      </w:r>
      <w:r w:rsidRPr="002B3E05" w:rsidR="0018471D">
        <w:rPr>
          <w:rFonts w:eastAsia="Calibri" w:cstheme="minorHAnsi"/>
          <w:sz w:val="24"/>
          <w:szCs w:val="24"/>
        </w:rPr>
        <w:t xml:space="preserve">Squash </w:t>
      </w:r>
      <w:r w:rsidRPr="002B3E05">
        <w:rPr>
          <w:rFonts w:eastAsia="Calibri" w:cstheme="minorHAnsi"/>
          <w:sz w:val="24"/>
          <w:szCs w:val="24"/>
        </w:rPr>
        <w:t xml:space="preserve">encourages its </w:t>
      </w:r>
      <w:r w:rsidRPr="002B3E05" w:rsidR="0018471D">
        <w:rPr>
          <w:rFonts w:eastAsia="Calibri" w:cstheme="minorHAnsi"/>
          <w:sz w:val="24"/>
          <w:szCs w:val="24"/>
        </w:rPr>
        <w:t>County and Clubs</w:t>
      </w:r>
      <w:r w:rsidRPr="002B3E05">
        <w:rPr>
          <w:rFonts w:eastAsia="Calibri" w:cstheme="minorHAnsi"/>
          <w:sz w:val="24"/>
          <w:szCs w:val="24"/>
        </w:rPr>
        <w:t xml:space="preserve"> </w:t>
      </w:r>
      <w:r w:rsidRPr="002B3E05" w:rsidR="005E3BA5">
        <w:rPr>
          <w:rFonts w:eastAsia="Calibri" w:cstheme="minorHAnsi"/>
          <w:sz w:val="24"/>
          <w:szCs w:val="24"/>
        </w:rPr>
        <w:t>Committees</w:t>
      </w:r>
      <w:r w:rsidRPr="002B3E05">
        <w:rPr>
          <w:rFonts w:eastAsia="Calibri" w:cstheme="minorHAnsi"/>
          <w:sz w:val="24"/>
          <w:szCs w:val="24"/>
        </w:rPr>
        <w:t xml:space="preserve"> to adopt a similar policy.</w:t>
      </w:r>
    </w:p>
    <w:p xmlns:wp14="http://schemas.microsoft.com/office/word/2010/wordml" w:rsidRPr="002B3E05" w:rsidR="00074A8F" w:rsidP="00074A8F" w:rsidRDefault="00074A8F" w14:paraId="41F520A1" wp14:textId="77777777">
      <w:pPr>
        <w:spacing w:after="0" w:line="240" w:lineRule="auto"/>
        <w:ind w:left="1440" w:hanging="720"/>
        <w:jc w:val="both"/>
        <w:rPr>
          <w:rFonts w:eastAsia="Calibri" w:cstheme="minorHAnsi"/>
          <w:sz w:val="24"/>
          <w:szCs w:val="24"/>
        </w:rPr>
      </w:pPr>
    </w:p>
    <w:p xmlns:wp14="http://schemas.microsoft.com/office/word/2010/wordml" w:rsidRPr="002B3E05" w:rsidR="00074A8F" w:rsidP="00074A8F" w:rsidRDefault="00074A8F" w14:paraId="18F881AA" wp14:textId="77777777">
      <w:pPr>
        <w:autoSpaceDE w:val="0"/>
        <w:autoSpaceDN w:val="0"/>
        <w:adjustRightInd w:val="0"/>
        <w:spacing w:after="0" w:line="240" w:lineRule="auto"/>
        <w:rPr>
          <w:rFonts w:eastAsia="Times New Roman" w:cstheme="minorHAnsi"/>
          <w:b/>
          <w:sz w:val="24"/>
          <w:szCs w:val="24"/>
          <w:lang w:val="en-US"/>
        </w:rPr>
      </w:pPr>
      <w:r w:rsidRPr="002B3E05">
        <w:rPr>
          <w:rFonts w:eastAsia="Times New Roman" w:cstheme="minorHAnsi"/>
          <w:b/>
          <w:sz w:val="24"/>
          <w:szCs w:val="24"/>
          <w:lang w:val="en-US"/>
        </w:rPr>
        <w:t>2.2</w:t>
      </w:r>
      <w:r w:rsidRPr="002B3E05">
        <w:rPr>
          <w:rFonts w:eastAsia="Times New Roman" w:cstheme="minorHAnsi"/>
          <w:sz w:val="24"/>
          <w:szCs w:val="24"/>
          <w:lang w:val="en-US"/>
        </w:rPr>
        <w:tab/>
      </w:r>
      <w:r w:rsidRPr="002B3E05">
        <w:rPr>
          <w:rFonts w:eastAsia="Times New Roman" w:cstheme="minorHAnsi"/>
          <w:b/>
          <w:sz w:val="24"/>
          <w:szCs w:val="24"/>
          <w:lang w:val="en-US"/>
        </w:rPr>
        <w:t>Safeguard</w:t>
      </w:r>
      <w:r w:rsidRPr="002B3E05" w:rsidR="00525F2C">
        <w:rPr>
          <w:rFonts w:eastAsia="Times New Roman" w:cstheme="minorHAnsi"/>
          <w:b/>
          <w:sz w:val="24"/>
          <w:szCs w:val="24"/>
          <w:lang w:val="en-US"/>
        </w:rPr>
        <w:t>ing duties apply to all</w:t>
      </w:r>
      <w:r w:rsidRPr="002B3E05">
        <w:rPr>
          <w:rFonts w:eastAsia="Times New Roman" w:cstheme="minorHAnsi"/>
          <w:b/>
          <w:sz w:val="24"/>
          <w:szCs w:val="24"/>
          <w:lang w:val="en-US"/>
        </w:rPr>
        <w:t>:</w:t>
      </w:r>
    </w:p>
    <w:p xmlns:wp14="http://schemas.microsoft.com/office/word/2010/wordml" w:rsidRPr="002B3E05" w:rsidR="00856576" w:rsidP="00525F2C" w:rsidRDefault="00856576" w14:paraId="05044445" wp14:textId="77777777">
      <w:pPr>
        <w:pStyle w:val="ListParagraph"/>
        <w:numPr>
          <w:ilvl w:val="0"/>
          <w:numId w:val="18"/>
        </w:numPr>
        <w:rPr>
          <w:rFonts w:cstheme="minorHAnsi"/>
          <w:sz w:val="24"/>
          <w:szCs w:val="24"/>
        </w:rPr>
      </w:pPr>
      <w:r w:rsidRPr="002B3E05">
        <w:rPr>
          <w:rFonts w:cstheme="minorHAnsi"/>
          <w:color w:val="000000"/>
          <w:sz w:val="24"/>
          <w:szCs w:val="24"/>
        </w:rPr>
        <w:lastRenderedPageBreak/>
        <w:t>We maintain a professional attitude of ‘it could happen here’ where safeguarding is concerned. When concerns about the welfare of a child, all members/volunteers will always act in the best interests of the child.</w:t>
      </w:r>
    </w:p>
    <w:p xmlns:wp14="http://schemas.microsoft.com/office/word/2010/wordml" w:rsidRPr="002B3E05" w:rsidR="00856576" w:rsidP="00856576" w:rsidRDefault="00856576" w14:paraId="3E620DBF" wp14:textId="77777777">
      <w:pPr>
        <w:rPr>
          <w:rFonts w:cstheme="minorHAnsi"/>
          <w:sz w:val="24"/>
          <w:szCs w:val="24"/>
        </w:rPr>
      </w:pPr>
    </w:p>
    <w:p xmlns:wp14="http://schemas.microsoft.com/office/word/2010/wordml" w:rsidRPr="002B3E05" w:rsidR="00856576" w:rsidP="00525F2C" w:rsidRDefault="00856576" w14:paraId="4D2F954E" wp14:textId="77777777">
      <w:pPr>
        <w:pStyle w:val="ListParagraph"/>
        <w:numPr>
          <w:ilvl w:val="0"/>
          <w:numId w:val="18"/>
        </w:numPr>
        <w:rPr>
          <w:rFonts w:cstheme="minorHAnsi"/>
          <w:sz w:val="24"/>
          <w:szCs w:val="24"/>
        </w:rPr>
      </w:pPr>
      <w:r w:rsidRPr="002B3E05">
        <w:rPr>
          <w:rFonts w:cstheme="minorHAnsi"/>
          <w:sz w:val="24"/>
          <w:szCs w:val="24"/>
        </w:rPr>
        <w:t xml:space="preserve">The policy and procedures of England Squash apply to everyone, whether in a paid or voluntary capacity, including coaches, volunteers, </w:t>
      </w:r>
      <w:r w:rsidRPr="002B3E05" w:rsidR="005E3BA5">
        <w:rPr>
          <w:rFonts w:cstheme="minorHAnsi"/>
          <w:sz w:val="24"/>
          <w:szCs w:val="24"/>
        </w:rPr>
        <w:t>parents, other club members,</w:t>
      </w:r>
      <w:r w:rsidRPr="002B3E05">
        <w:rPr>
          <w:rFonts w:cstheme="minorHAnsi"/>
          <w:sz w:val="24"/>
          <w:szCs w:val="24"/>
        </w:rPr>
        <w:t xml:space="preserve"> paid staff in clubs and counties, markers and referees, helpers on club and county trips and medical staff.  Everyone has a responsibility. (SRA Bye Law)</w:t>
      </w:r>
    </w:p>
    <w:p xmlns:wp14="http://schemas.microsoft.com/office/word/2010/wordml" w:rsidRPr="002B3E05" w:rsidR="00525F2C" w:rsidP="00525F2C" w:rsidRDefault="00525F2C" w14:paraId="3A78AEB7" wp14:textId="77777777">
      <w:pPr>
        <w:pStyle w:val="ListParagraph"/>
        <w:numPr>
          <w:ilvl w:val="0"/>
          <w:numId w:val="18"/>
        </w:numPr>
        <w:rPr>
          <w:rFonts w:cstheme="minorHAnsi"/>
          <w:color w:val="000000"/>
          <w:sz w:val="24"/>
          <w:szCs w:val="24"/>
          <w:lang w:eastAsia="en-GB"/>
        </w:rPr>
      </w:pPr>
      <w:r w:rsidRPr="002B3E05">
        <w:rPr>
          <w:rFonts w:cstheme="minorHAnsi"/>
          <w:color w:val="000000"/>
          <w:sz w:val="24"/>
          <w:szCs w:val="24"/>
          <w:lang w:eastAsia="en-GB"/>
        </w:rPr>
        <w:t>Everyone who comes into contact with children and their families has a role to play in safeguarding children. We recognise that staff/volunteers play a particularly important role as they are in a position to identify concerns early.</w:t>
      </w:r>
    </w:p>
    <w:p xmlns:wp14="http://schemas.microsoft.com/office/word/2010/wordml" w:rsidRPr="002B3E05" w:rsidR="00525F2C" w:rsidP="00B13F62" w:rsidRDefault="00525F2C" w14:paraId="6EB6F3B5" wp14:textId="77777777">
      <w:pPr>
        <w:pStyle w:val="ListParagraph"/>
        <w:spacing w:after="60"/>
        <w:rPr>
          <w:rFonts w:cstheme="minorHAnsi"/>
          <w:b/>
          <w:bCs/>
          <w:color w:val="000000"/>
          <w:sz w:val="24"/>
          <w:szCs w:val="24"/>
          <w:lang w:eastAsia="en-GB"/>
        </w:rPr>
      </w:pPr>
    </w:p>
    <w:p xmlns:wp14="http://schemas.microsoft.com/office/word/2010/wordml" w:rsidRPr="002B3E05" w:rsidR="005E3BA5" w:rsidP="005E3BA5" w:rsidRDefault="005E3BA5" w14:paraId="754FA6DE" wp14:textId="77777777">
      <w:pPr>
        <w:pStyle w:val="ListParagraph"/>
        <w:numPr>
          <w:ilvl w:val="0"/>
          <w:numId w:val="18"/>
        </w:numPr>
        <w:spacing w:after="60"/>
        <w:rPr>
          <w:rFonts w:cstheme="minorHAnsi"/>
          <w:sz w:val="24"/>
          <w:szCs w:val="24"/>
          <w:lang w:eastAsia="en-GB"/>
        </w:rPr>
      </w:pPr>
      <w:r w:rsidRPr="002B3E05">
        <w:rPr>
          <w:rFonts w:cstheme="minorHAnsi"/>
          <w:b/>
          <w:bCs/>
          <w:color w:val="000000"/>
          <w:sz w:val="24"/>
          <w:szCs w:val="24"/>
          <w:lang w:eastAsia="en-GB"/>
        </w:rPr>
        <w:t>England squash we understand that we play a crucial role in:</w:t>
      </w:r>
    </w:p>
    <w:p xmlns:wp14="http://schemas.microsoft.com/office/word/2010/wordml" w:rsidRPr="002B3E05" w:rsidR="005E3BA5" w:rsidP="005E3BA5" w:rsidRDefault="005E3BA5" w14:paraId="7C51809C" wp14:textId="77777777">
      <w:pPr>
        <w:pStyle w:val="ListParagraph"/>
        <w:rPr>
          <w:rFonts w:cstheme="minorHAnsi"/>
          <w:b/>
          <w:bCs/>
          <w:color w:val="000000"/>
          <w:sz w:val="24"/>
          <w:szCs w:val="24"/>
          <w:lang w:eastAsia="en-GB"/>
        </w:rPr>
      </w:pPr>
    </w:p>
    <w:p xmlns:wp14="http://schemas.microsoft.com/office/word/2010/wordml" w:rsidRPr="002B3E05" w:rsidR="00856576" w:rsidP="005E3BA5" w:rsidRDefault="00856576" w14:paraId="7D76806F" wp14:textId="77777777">
      <w:pPr>
        <w:pStyle w:val="ListParagraph"/>
        <w:numPr>
          <w:ilvl w:val="0"/>
          <w:numId w:val="30"/>
        </w:numPr>
        <w:spacing w:after="60"/>
        <w:rPr>
          <w:rFonts w:cstheme="minorHAnsi"/>
          <w:sz w:val="24"/>
          <w:szCs w:val="24"/>
          <w:lang w:eastAsia="en-GB"/>
        </w:rPr>
      </w:pPr>
      <w:r w:rsidRPr="002B3E05">
        <w:rPr>
          <w:rFonts w:cstheme="minorHAnsi"/>
          <w:b/>
          <w:bCs/>
          <w:color w:val="000000"/>
          <w:sz w:val="24"/>
          <w:szCs w:val="24"/>
          <w:lang w:eastAsia="en-GB"/>
        </w:rPr>
        <w:t xml:space="preserve">Building resilience </w:t>
      </w:r>
      <w:r w:rsidRPr="002B3E05">
        <w:rPr>
          <w:rFonts w:cstheme="minorHAnsi"/>
          <w:color w:val="000000"/>
          <w:sz w:val="24"/>
          <w:szCs w:val="24"/>
          <w:lang w:eastAsia="en-GB"/>
        </w:rPr>
        <w:t>- raising awareness of child protection issues and equipping children with the language and skills needed to keep themselves safe. Establishing a safe sports environment in which children can learn and develop within an ethos of openness;</w:t>
      </w:r>
    </w:p>
    <w:p xmlns:wp14="http://schemas.microsoft.com/office/word/2010/wordml" w:rsidRPr="002B3E05" w:rsidR="00856576" w:rsidP="005E3BA5" w:rsidRDefault="00856576" w14:paraId="397B8FA0" wp14:textId="77777777">
      <w:pPr>
        <w:pStyle w:val="ListParagraph"/>
        <w:numPr>
          <w:ilvl w:val="0"/>
          <w:numId w:val="30"/>
        </w:numPr>
        <w:spacing w:after="60"/>
        <w:rPr>
          <w:rFonts w:cstheme="minorHAnsi"/>
          <w:sz w:val="24"/>
          <w:szCs w:val="24"/>
          <w:lang w:eastAsia="en-GB"/>
        </w:rPr>
      </w:pPr>
      <w:r w:rsidRPr="002B3E05">
        <w:rPr>
          <w:rFonts w:cstheme="minorHAnsi"/>
          <w:b/>
          <w:bCs/>
          <w:color w:val="000000"/>
          <w:sz w:val="24"/>
          <w:szCs w:val="24"/>
          <w:lang w:eastAsia="en-GB"/>
        </w:rPr>
        <w:t>Supporting vulnerable athletes</w:t>
      </w:r>
      <w:r w:rsidRPr="002B3E05">
        <w:rPr>
          <w:rFonts w:cstheme="minorHAnsi"/>
          <w:color w:val="000000"/>
          <w:sz w:val="24"/>
          <w:szCs w:val="24"/>
          <w:lang w:eastAsia="en-GB"/>
        </w:rPr>
        <w:t xml:space="preserve"> - supporting athletes who have additional needs.</w:t>
      </w:r>
    </w:p>
    <w:p xmlns:wp14="http://schemas.microsoft.com/office/word/2010/wordml" w:rsidRPr="002B3E05" w:rsidR="00856576" w:rsidP="005E3BA5" w:rsidRDefault="00856576" w14:paraId="26B7F2A1" wp14:textId="77777777">
      <w:pPr>
        <w:pStyle w:val="ListParagraph"/>
        <w:numPr>
          <w:ilvl w:val="0"/>
          <w:numId w:val="30"/>
        </w:numPr>
        <w:spacing w:after="60"/>
        <w:rPr>
          <w:rFonts w:cstheme="minorHAnsi"/>
          <w:color w:val="000000"/>
          <w:sz w:val="24"/>
          <w:szCs w:val="24"/>
          <w:lang w:eastAsia="en-GB"/>
        </w:rPr>
      </w:pPr>
      <w:r w:rsidRPr="002B3E05">
        <w:rPr>
          <w:rFonts w:cstheme="minorHAnsi"/>
          <w:b/>
          <w:bCs/>
          <w:color w:val="000000"/>
          <w:sz w:val="24"/>
          <w:szCs w:val="24"/>
          <w:lang w:eastAsia="en-GB"/>
        </w:rPr>
        <w:t>Preventing unsuitable people from working with children</w:t>
      </w:r>
      <w:r w:rsidRPr="002B3E05">
        <w:rPr>
          <w:rFonts w:cstheme="minorHAnsi"/>
          <w:color w:val="000000"/>
          <w:sz w:val="24"/>
          <w:szCs w:val="24"/>
          <w:lang w:eastAsia="en-GB"/>
        </w:rPr>
        <w:t xml:space="preserve"> - ensuring we practice safe recruitment in checking the suitability of staff and volunteers to work with children.</w:t>
      </w:r>
    </w:p>
    <w:p xmlns:wp14="http://schemas.microsoft.com/office/word/2010/wordml" w:rsidRPr="002B3E05" w:rsidR="00074A8F" w:rsidP="00074A8F" w:rsidRDefault="00074A8F" w14:paraId="42F14A63" wp14:textId="77777777">
      <w:pPr>
        <w:autoSpaceDE w:val="0"/>
        <w:autoSpaceDN w:val="0"/>
        <w:adjustRightInd w:val="0"/>
        <w:spacing w:after="0" w:line="240" w:lineRule="auto"/>
        <w:rPr>
          <w:rFonts w:eastAsia="Times New Roman" w:cstheme="minorHAnsi"/>
          <w:color w:val="000000"/>
          <w:sz w:val="24"/>
          <w:szCs w:val="24"/>
          <w:lang w:val="en-US"/>
        </w:rPr>
      </w:pPr>
    </w:p>
    <w:p xmlns:wp14="http://schemas.microsoft.com/office/word/2010/wordml" w:rsidRPr="002B3E05" w:rsidR="00074A8F" w:rsidP="00074A8F" w:rsidRDefault="00074A8F" w14:paraId="686DDD19" wp14:textId="77777777">
      <w:pPr>
        <w:autoSpaceDE w:val="0"/>
        <w:autoSpaceDN w:val="0"/>
        <w:adjustRightInd w:val="0"/>
        <w:spacing w:after="0" w:line="240" w:lineRule="auto"/>
        <w:rPr>
          <w:rFonts w:eastAsia="Times New Roman" w:cstheme="minorHAnsi"/>
          <w:color w:val="000000"/>
          <w:sz w:val="24"/>
          <w:szCs w:val="24"/>
          <w:lang w:val="en-US"/>
        </w:rPr>
      </w:pPr>
    </w:p>
    <w:p xmlns:wp14="http://schemas.microsoft.com/office/word/2010/wordml" w:rsidRPr="002B3E05" w:rsidR="00074A8F" w:rsidP="00074A8F" w:rsidRDefault="00074A8F" w14:paraId="17FA5635" wp14:textId="77777777">
      <w:pPr>
        <w:numPr>
          <w:ilvl w:val="0"/>
          <w:numId w:val="4"/>
        </w:numPr>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 xml:space="preserve">       Guidance and Legislation  </w:t>
      </w:r>
    </w:p>
    <w:p xmlns:wp14="http://schemas.microsoft.com/office/word/2010/wordml" w:rsidRPr="002B3E05" w:rsidR="002B3E05" w:rsidP="002B3E05" w:rsidRDefault="002B3E05" w14:paraId="76C6EE6C" wp14:textId="77777777">
      <w:pPr>
        <w:spacing w:after="0" w:line="240" w:lineRule="auto"/>
        <w:ind w:left="360"/>
        <w:jc w:val="both"/>
        <w:rPr>
          <w:rFonts w:eastAsia="Times New Roman" w:cstheme="minorHAnsi"/>
          <w:b/>
          <w:color w:val="C3072F"/>
          <w:sz w:val="24"/>
          <w:szCs w:val="24"/>
        </w:rPr>
      </w:pPr>
    </w:p>
    <w:p xmlns:wp14="http://schemas.microsoft.com/office/word/2010/wordml" w:rsidRPr="002B3E05" w:rsidR="00074A8F" w:rsidP="00074A8F" w:rsidRDefault="00074A8F" w14:paraId="0F4840EA" wp14:textId="77777777">
      <w:pPr>
        <w:spacing w:after="0" w:line="240" w:lineRule="auto"/>
        <w:ind w:left="1080" w:hanging="360"/>
        <w:jc w:val="both"/>
        <w:rPr>
          <w:rFonts w:eastAsia="Times New Roman" w:cstheme="minorHAnsi"/>
          <w:sz w:val="24"/>
          <w:szCs w:val="24"/>
        </w:rPr>
      </w:pPr>
      <w:r w:rsidRPr="002B3E05">
        <w:rPr>
          <w:rFonts w:eastAsia="Times New Roman" w:cstheme="minorHAnsi"/>
          <w:sz w:val="24"/>
          <w:szCs w:val="24"/>
        </w:rPr>
        <w:t>3.1</w:t>
      </w:r>
      <w:r w:rsidRPr="002B3E05">
        <w:rPr>
          <w:rFonts w:eastAsia="Times New Roman" w:cstheme="minorHAnsi"/>
          <w:b/>
          <w:sz w:val="24"/>
          <w:szCs w:val="24"/>
        </w:rPr>
        <w:tab/>
      </w:r>
      <w:r w:rsidRPr="002B3E05">
        <w:rPr>
          <w:rFonts w:eastAsia="Times New Roman" w:cstheme="minorHAnsi"/>
          <w:sz w:val="24"/>
          <w:szCs w:val="24"/>
        </w:rPr>
        <w:t>The practices and procedures within this policy are based on the prin</w:t>
      </w:r>
      <w:r w:rsidRPr="002B3E05" w:rsidR="005E3BA5">
        <w:rPr>
          <w:rFonts w:eastAsia="Times New Roman" w:cstheme="minorHAnsi"/>
          <w:sz w:val="24"/>
          <w:szCs w:val="24"/>
        </w:rPr>
        <w:t xml:space="preserve">ciples contained within the </w:t>
      </w:r>
      <w:r w:rsidRPr="002B3E05">
        <w:rPr>
          <w:rFonts w:eastAsia="Times New Roman" w:cstheme="minorHAnsi"/>
          <w:sz w:val="24"/>
          <w:szCs w:val="24"/>
        </w:rPr>
        <w:t xml:space="preserve">Government Guidance and have been developed to complement the </w:t>
      </w:r>
      <w:r w:rsidRPr="002B3E05" w:rsidR="005E3BA5">
        <w:rPr>
          <w:rFonts w:eastAsia="Times New Roman" w:cstheme="minorHAnsi"/>
          <w:sz w:val="24"/>
          <w:szCs w:val="24"/>
        </w:rPr>
        <w:t xml:space="preserve">Children’s </w:t>
      </w:r>
      <w:r w:rsidRPr="002B3E05">
        <w:rPr>
          <w:rFonts w:eastAsia="Times New Roman" w:cstheme="minorHAnsi"/>
          <w:sz w:val="24"/>
          <w:szCs w:val="24"/>
        </w:rPr>
        <w:t>Saf</w:t>
      </w:r>
      <w:r w:rsidRPr="002B3E05" w:rsidR="005E3BA5">
        <w:rPr>
          <w:rFonts w:eastAsia="Times New Roman" w:cstheme="minorHAnsi"/>
          <w:sz w:val="24"/>
          <w:szCs w:val="24"/>
        </w:rPr>
        <w:t>eguarding</w:t>
      </w:r>
      <w:r w:rsidRPr="002B3E05" w:rsidR="000A2763">
        <w:rPr>
          <w:rFonts w:eastAsia="Times New Roman" w:cstheme="minorHAnsi"/>
          <w:sz w:val="24"/>
          <w:szCs w:val="24"/>
        </w:rPr>
        <w:t xml:space="preserve"> Boards policy and</w:t>
      </w:r>
      <w:r w:rsidRPr="002B3E05">
        <w:rPr>
          <w:rFonts w:eastAsia="Times New Roman" w:cstheme="minorHAnsi"/>
          <w:sz w:val="24"/>
          <w:szCs w:val="24"/>
        </w:rPr>
        <w:t xml:space="preserve"> procedures, and take the following into consideration:</w:t>
      </w:r>
    </w:p>
    <w:p xmlns:wp14="http://schemas.microsoft.com/office/word/2010/wordml" w:rsidRPr="002B3E05" w:rsidR="00074A8F" w:rsidP="00074A8F" w:rsidRDefault="00074A8F" w14:paraId="44703881" wp14:textId="77777777">
      <w:pPr>
        <w:spacing w:after="0" w:line="240" w:lineRule="auto"/>
        <w:jc w:val="both"/>
        <w:rPr>
          <w:rFonts w:eastAsia="Times New Roman" w:cstheme="minorHAnsi"/>
          <w:sz w:val="24"/>
          <w:szCs w:val="24"/>
        </w:rPr>
      </w:pPr>
    </w:p>
    <w:p xmlns:wp14="http://schemas.microsoft.com/office/word/2010/wordml" w:rsidRPr="002B3E05" w:rsidR="00074A8F" w:rsidP="00074A8F" w:rsidRDefault="00525F2C" w14:paraId="5FAC21FA" wp14:textId="77777777">
      <w:pPr>
        <w:numPr>
          <w:ilvl w:val="0"/>
          <w:numId w:val="1"/>
        </w:numPr>
        <w:spacing w:after="0" w:line="240" w:lineRule="auto"/>
        <w:jc w:val="both"/>
        <w:rPr>
          <w:rFonts w:eastAsia="Times New Roman" w:cstheme="minorHAnsi"/>
          <w:sz w:val="24"/>
          <w:szCs w:val="24"/>
        </w:rPr>
      </w:pPr>
      <w:r w:rsidRPr="002B3E05">
        <w:rPr>
          <w:rFonts w:eastAsia="Times New Roman" w:cstheme="minorHAnsi"/>
          <w:sz w:val="24"/>
          <w:szCs w:val="24"/>
        </w:rPr>
        <w:t xml:space="preserve">The Child </w:t>
      </w:r>
      <w:r w:rsidRPr="002B3E05" w:rsidR="00D87343">
        <w:rPr>
          <w:rFonts w:eastAsia="Times New Roman" w:cstheme="minorHAnsi"/>
          <w:sz w:val="24"/>
          <w:szCs w:val="24"/>
        </w:rPr>
        <w:t>Protection Act 1989 and 2004</w:t>
      </w:r>
    </w:p>
    <w:p xmlns:wp14="http://schemas.microsoft.com/office/word/2010/wordml" w:rsidRPr="002B3E05" w:rsidR="00074A8F" w:rsidP="00074A8F" w:rsidRDefault="00074A8F" w14:paraId="00BB49CB" wp14:textId="77777777">
      <w:pPr>
        <w:numPr>
          <w:ilvl w:val="0"/>
          <w:numId w:val="1"/>
        </w:numPr>
        <w:spacing w:after="0" w:line="240" w:lineRule="auto"/>
        <w:jc w:val="both"/>
        <w:rPr>
          <w:rFonts w:eastAsia="Times New Roman" w:cstheme="minorHAnsi"/>
          <w:sz w:val="24"/>
          <w:szCs w:val="24"/>
        </w:rPr>
      </w:pPr>
      <w:r w:rsidRPr="002B3E05">
        <w:rPr>
          <w:rFonts w:eastAsia="Times New Roman" w:cstheme="minorHAnsi"/>
          <w:sz w:val="24"/>
          <w:szCs w:val="24"/>
        </w:rPr>
        <w:t>The Data Protection Act 1994 and 1998</w:t>
      </w:r>
    </w:p>
    <w:p xmlns:wp14="http://schemas.microsoft.com/office/word/2010/wordml" w:rsidRPr="002B3E05" w:rsidR="00074A8F" w:rsidP="00074A8F" w:rsidRDefault="00074A8F" w14:paraId="012E6CAC" wp14:textId="77777777">
      <w:pPr>
        <w:numPr>
          <w:ilvl w:val="0"/>
          <w:numId w:val="1"/>
        </w:numPr>
        <w:spacing w:after="0" w:line="240" w:lineRule="auto"/>
        <w:jc w:val="both"/>
        <w:rPr>
          <w:rFonts w:eastAsia="Times New Roman" w:cstheme="minorHAnsi"/>
          <w:sz w:val="24"/>
          <w:szCs w:val="24"/>
        </w:rPr>
      </w:pPr>
      <w:r w:rsidRPr="002B3E05">
        <w:rPr>
          <w:rFonts w:eastAsia="Times New Roman" w:cstheme="minorHAnsi"/>
          <w:sz w:val="24"/>
          <w:szCs w:val="24"/>
        </w:rPr>
        <w:t>The Human Rights Act 1998</w:t>
      </w:r>
    </w:p>
    <w:p xmlns:wp14="http://schemas.microsoft.com/office/word/2010/wordml" w:rsidRPr="002B3E05" w:rsidR="00074A8F" w:rsidP="00074A8F" w:rsidRDefault="00074A8F" w14:paraId="5981526E" wp14:textId="77777777">
      <w:pPr>
        <w:numPr>
          <w:ilvl w:val="0"/>
          <w:numId w:val="2"/>
        </w:numPr>
        <w:spacing w:after="0" w:line="240" w:lineRule="auto"/>
        <w:jc w:val="both"/>
        <w:rPr>
          <w:rFonts w:eastAsia="Times New Roman" w:cstheme="minorHAnsi"/>
          <w:iCs/>
          <w:sz w:val="24"/>
          <w:szCs w:val="24"/>
        </w:rPr>
      </w:pPr>
      <w:r w:rsidRPr="002B3E05">
        <w:rPr>
          <w:rFonts w:eastAsia="Times New Roman" w:cstheme="minorHAnsi"/>
          <w:iCs/>
          <w:sz w:val="24"/>
          <w:szCs w:val="24"/>
        </w:rPr>
        <w:t>The Safeguarding Vulnerable Groups Act 2006</w:t>
      </w:r>
    </w:p>
    <w:p xmlns:wp14="http://schemas.microsoft.com/office/word/2010/wordml" w:rsidRPr="002B3E05" w:rsidR="00074A8F" w:rsidP="00074A8F" w:rsidRDefault="00074A8F" w14:paraId="2A30C424" wp14:textId="77777777">
      <w:pPr>
        <w:numPr>
          <w:ilvl w:val="0"/>
          <w:numId w:val="2"/>
        </w:numPr>
        <w:spacing w:after="0" w:line="240" w:lineRule="auto"/>
        <w:jc w:val="both"/>
        <w:rPr>
          <w:rFonts w:eastAsia="Times New Roman" w:cstheme="minorHAnsi"/>
          <w:iCs/>
          <w:sz w:val="24"/>
          <w:szCs w:val="24"/>
        </w:rPr>
      </w:pPr>
      <w:r w:rsidRPr="002B3E05">
        <w:rPr>
          <w:rFonts w:eastAsia="Times New Roman" w:cstheme="minorHAnsi"/>
          <w:iCs/>
          <w:sz w:val="24"/>
          <w:szCs w:val="24"/>
        </w:rPr>
        <w:t>The Equality Act 2010</w:t>
      </w:r>
    </w:p>
    <w:p xmlns:wp14="http://schemas.microsoft.com/office/word/2010/wordml" w:rsidRPr="002B3E05" w:rsidR="00074A8F" w:rsidP="00074A8F" w:rsidRDefault="00074A8F" w14:paraId="214C9B15" wp14:textId="77777777">
      <w:pPr>
        <w:numPr>
          <w:ilvl w:val="0"/>
          <w:numId w:val="2"/>
        </w:numPr>
        <w:spacing w:after="0" w:line="240" w:lineRule="auto"/>
        <w:jc w:val="both"/>
        <w:rPr>
          <w:rFonts w:eastAsia="Times New Roman" w:cstheme="minorHAnsi"/>
          <w:iCs/>
          <w:sz w:val="24"/>
          <w:szCs w:val="24"/>
        </w:rPr>
      </w:pPr>
      <w:r w:rsidRPr="002B3E05">
        <w:rPr>
          <w:rFonts w:eastAsia="Times New Roman" w:cstheme="minorHAnsi"/>
          <w:iCs/>
          <w:sz w:val="24"/>
          <w:szCs w:val="24"/>
        </w:rPr>
        <w:t>The Protection of Freedoms Act 2012</w:t>
      </w:r>
    </w:p>
    <w:p xmlns:wp14="http://schemas.microsoft.com/office/word/2010/wordml" w:rsidRPr="002B3E05" w:rsidR="00074A8F" w:rsidP="00074A8F" w:rsidRDefault="00074A8F" w14:paraId="643C4437" wp14:textId="77777777">
      <w:pPr>
        <w:numPr>
          <w:ilvl w:val="0"/>
          <w:numId w:val="2"/>
        </w:numPr>
        <w:spacing w:after="0" w:line="240" w:lineRule="auto"/>
        <w:jc w:val="both"/>
        <w:rPr>
          <w:rFonts w:eastAsia="Times New Roman" w:cstheme="minorHAnsi"/>
          <w:iCs/>
          <w:sz w:val="24"/>
          <w:szCs w:val="24"/>
        </w:rPr>
      </w:pPr>
      <w:r w:rsidRPr="002B3E05">
        <w:rPr>
          <w:rFonts w:eastAsia="Times New Roman" w:cstheme="minorHAnsi"/>
          <w:iCs/>
          <w:sz w:val="24"/>
          <w:szCs w:val="24"/>
        </w:rPr>
        <w:t>Sexual Offences Act 2003</w:t>
      </w:r>
    </w:p>
    <w:p xmlns:wp14="http://schemas.microsoft.com/office/word/2010/wordml" w:rsidRPr="002B3E05" w:rsidR="00074A8F" w:rsidP="00074A8F" w:rsidRDefault="00074A8F" w14:paraId="0E81E039" wp14:textId="77777777">
      <w:pPr>
        <w:numPr>
          <w:ilvl w:val="0"/>
          <w:numId w:val="2"/>
        </w:numPr>
        <w:spacing w:after="0" w:line="240" w:lineRule="auto"/>
        <w:jc w:val="both"/>
        <w:rPr>
          <w:rFonts w:eastAsia="Times New Roman" w:cstheme="minorHAnsi"/>
          <w:iCs/>
          <w:sz w:val="24"/>
          <w:szCs w:val="24"/>
        </w:rPr>
      </w:pPr>
      <w:r w:rsidRPr="002B3E05">
        <w:rPr>
          <w:rFonts w:eastAsia="Times New Roman" w:cstheme="minorHAnsi"/>
          <w:iCs/>
          <w:sz w:val="24"/>
          <w:szCs w:val="24"/>
        </w:rPr>
        <w:t>Mental Capacity Act 2005</w:t>
      </w:r>
    </w:p>
    <w:p xmlns:wp14="http://schemas.microsoft.com/office/word/2010/wordml" w:rsidRPr="002B3E05" w:rsidR="00525F2C" w:rsidP="00525F2C" w:rsidRDefault="00074A8F" w14:paraId="0E6620F0" wp14:textId="77777777">
      <w:pPr>
        <w:numPr>
          <w:ilvl w:val="0"/>
          <w:numId w:val="2"/>
        </w:numPr>
        <w:spacing w:after="0" w:line="240" w:lineRule="auto"/>
        <w:jc w:val="both"/>
        <w:rPr>
          <w:rFonts w:eastAsia="Times New Roman" w:cstheme="minorHAnsi"/>
          <w:iCs/>
          <w:sz w:val="24"/>
          <w:szCs w:val="24"/>
        </w:rPr>
      </w:pPr>
      <w:r w:rsidRPr="002B3E05">
        <w:rPr>
          <w:rFonts w:eastAsia="Times New Roman" w:cstheme="minorHAnsi"/>
          <w:iCs/>
          <w:sz w:val="24"/>
          <w:szCs w:val="24"/>
        </w:rPr>
        <w:t>Domestic Violence, Crime and Victims (Amendment ) Act 2012</w:t>
      </w:r>
    </w:p>
    <w:p xmlns:wp14="http://schemas.microsoft.com/office/word/2010/wordml" w:rsidRPr="002B3E05" w:rsidR="00525F2C" w:rsidP="00D87343" w:rsidRDefault="00525F2C" w14:paraId="209A4002" wp14:textId="77777777">
      <w:pPr>
        <w:numPr>
          <w:ilvl w:val="0"/>
          <w:numId w:val="2"/>
        </w:numPr>
        <w:spacing w:after="0" w:line="240" w:lineRule="auto"/>
        <w:rPr>
          <w:rFonts w:cstheme="minorHAnsi"/>
          <w:iCs/>
          <w:sz w:val="24"/>
          <w:szCs w:val="24"/>
        </w:rPr>
      </w:pPr>
      <w:r w:rsidRPr="002B3E05">
        <w:rPr>
          <w:rFonts w:cstheme="minorHAnsi"/>
          <w:iCs/>
          <w:sz w:val="24"/>
          <w:szCs w:val="24"/>
        </w:rPr>
        <w:t>Every Child Matters 2003</w:t>
      </w:r>
    </w:p>
    <w:p xmlns:wp14="http://schemas.microsoft.com/office/word/2010/wordml" w:rsidRPr="002B3E05" w:rsidR="00525F2C" w:rsidP="00525F2C" w:rsidRDefault="00525F2C" w14:paraId="5C094AA3" wp14:textId="77777777">
      <w:pPr>
        <w:numPr>
          <w:ilvl w:val="0"/>
          <w:numId w:val="2"/>
        </w:numPr>
        <w:spacing w:after="0" w:line="240" w:lineRule="auto"/>
        <w:rPr>
          <w:rFonts w:cstheme="minorHAnsi"/>
          <w:iCs/>
          <w:sz w:val="24"/>
          <w:szCs w:val="24"/>
        </w:rPr>
      </w:pPr>
      <w:r w:rsidRPr="002B3E05">
        <w:rPr>
          <w:rFonts w:cstheme="minorHAnsi"/>
          <w:iCs/>
          <w:sz w:val="24"/>
          <w:szCs w:val="24"/>
        </w:rPr>
        <w:t>The Protection of Children Act 1999</w:t>
      </w:r>
    </w:p>
    <w:p xmlns:wp14="http://schemas.microsoft.com/office/word/2010/wordml" w:rsidRPr="002B3E05" w:rsidR="00525F2C" w:rsidP="00525F2C" w:rsidRDefault="00525F2C" w14:paraId="1FD31853" wp14:textId="77777777">
      <w:pPr>
        <w:numPr>
          <w:ilvl w:val="0"/>
          <w:numId w:val="2"/>
        </w:numPr>
        <w:spacing w:after="0" w:line="240" w:lineRule="auto"/>
        <w:rPr>
          <w:rFonts w:cstheme="minorHAnsi"/>
          <w:iCs/>
          <w:sz w:val="24"/>
          <w:szCs w:val="24"/>
        </w:rPr>
      </w:pPr>
      <w:r w:rsidRPr="002B3E05">
        <w:rPr>
          <w:rFonts w:cstheme="minorHAnsi"/>
          <w:iCs/>
          <w:sz w:val="24"/>
          <w:szCs w:val="24"/>
        </w:rPr>
        <w:lastRenderedPageBreak/>
        <w:t>The Police Act 1997</w:t>
      </w:r>
    </w:p>
    <w:p xmlns:wp14="http://schemas.microsoft.com/office/word/2010/wordml" w:rsidRPr="002B3E05" w:rsidR="00525F2C" w:rsidP="00D87343" w:rsidRDefault="00525F2C" w14:paraId="102940F7" wp14:textId="77777777">
      <w:pPr>
        <w:numPr>
          <w:ilvl w:val="0"/>
          <w:numId w:val="2"/>
        </w:numPr>
        <w:spacing w:after="0" w:line="240" w:lineRule="auto"/>
        <w:rPr>
          <w:rFonts w:cstheme="minorHAnsi"/>
          <w:iCs/>
          <w:sz w:val="24"/>
          <w:szCs w:val="24"/>
        </w:rPr>
      </w:pPr>
      <w:r w:rsidRPr="002B3E05">
        <w:rPr>
          <w:rFonts w:cstheme="minorHAnsi"/>
          <w:iCs/>
          <w:sz w:val="24"/>
          <w:szCs w:val="24"/>
        </w:rPr>
        <w:t>The Criminal Justices and Court Services Act 2000</w:t>
      </w:r>
    </w:p>
    <w:p xmlns:wp14="http://schemas.microsoft.com/office/word/2010/wordml" w:rsidRPr="002B3E05" w:rsidR="00525F2C" w:rsidP="00525F2C" w:rsidRDefault="00525F2C" w14:paraId="2469FE4F" wp14:textId="77777777">
      <w:pPr>
        <w:numPr>
          <w:ilvl w:val="0"/>
          <w:numId w:val="2"/>
        </w:numPr>
        <w:spacing w:after="0" w:line="240" w:lineRule="auto"/>
        <w:rPr>
          <w:rFonts w:cstheme="minorHAnsi"/>
          <w:iCs/>
          <w:sz w:val="24"/>
          <w:szCs w:val="24"/>
        </w:rPr>
      </w:pPr>
      <w:r w:rsidRPr="002B3E05">
        <w:rPr>
          <w:rFonts w:cstheme="minorHAnsi"/>
          <w:iCs/>
          <w:sz w:val="24"/>
          <w:szCs w:val="24"/>
        </w:rPr>
        <w:t>“Caring for the young and vulnerable” - Home Office guidance for preventing the abuse of trust 1999</w:t>
      </w:r>
    </w:p>
    <w:p xmlns:wp14="http://schemas.microsoft.com/office/word/2010/wordml" w:rsidRPr="002B3E05" w:rsidR="00525F2C" w:rsidP="00525F2C" w:rsidRDefault="00525F2C" w14:paraId="2E35FF2A" wp14:textId="77777777">
      <w:pPr>
        <w:numPr>
          <w:ilvl w:val="0"/>
          <w:numId w:val="2"/>
        </w:numPr>
        <w:spacing w:after="0" w:line="240" w:lineRule="auto"/>
        <w:rPr>
          <w:rFonts w:cstheme="minorHAnsi"/>
          <w:iCs/>
          <w:sz w:val="24"/>
          <w:szCs w:val="24"/>
        </w:rPr>
      </w:pPr>
      <w:r w:rsidRPr="002B3E05">
        <w:rPr>
          <w:rFonts w:cstheme="minorHAnsi"/>
          <w:iCs/>
          <w:sz w:val="24"/>
          <w:szCs w:val="24"/>
        </w:rPr>
        <w:t>The ‘What to do if you are worried a child is being abused’ -  Department of Health 2006</w:t>
      </w:r>
    </w:p>
    <w:p xmlns:wp14="http://schemas.microsoft.com/office/word/2010/wordml" w:rsidRPr="002B3E05" w:rsidR="00525F2C" w:rsidP="00525F2C" w:rsidRDefault="00525F2C" w14:paraId="76455438" wp14:textId="77777777">
      <w:pPr>
        <w:numPr>
          <w:ilvl w:val="0"/>
          <w:numId w:val="2"/>
        </w:numPr>
        <w:spacing w:after="0" w:line="240" w:lineRule="auto"/>
        <w:rPr>
          <w:rFonts w:cstheme="minorHAnsi"/>
          <w:iCs/>
          <w:sz w:val="24"/>
          <w:szCs w:val="24"/>
        </w:rPr>
      </w:pPr>
      <w:r w:rsidRPr="002B3E05">
        <w:rPr>
          <w:rFonts w:cstheme="minorHAnsi"/>
          <w:iCs/>
          <w:sz w:val="24"/>
          <w:szCs w:val="24"/>
        </w:rPr>
        <w:t>Working Together to Safeguard Children- HM Government 2015</w:t>
      </w:r>
    </w:p>
    <w:p xmlns:wp14="http://schemas.microsoft.com/office/word/2010/wordml" w:rsidRPr="002B3E05" w:rsidR="00525F2C" w:rsidP="00525F2C" w:rsidRDefault="00525F2C" w14:paraId="331DAAE7" wp14:textId="77777777">
      <w:pPr>
        <w:numPr>
          <w:ilvl w:val="0"/>
          <w:numId w:val="2"/>
        </w:numPr>
        <w:spacing w:after="0" w:line="240" w:lineRule="auto"/>
        <w:rPr>
          <w:rFonts w:cstheme="minorHAnsi"/>
          <w:iCs/>
          <w:sz w:val="24"/>
          <w:szCs w:val="24"/>
        </w:rPr>
      </w:pPr>
      <w:r w:rsidRPr="002B3E05">
        <w:rPr>
          <w:rFonts w:cstheme="minorHAnsi"/>
          <w:iCs/>
          <w:sz w:val="24"/>
          <w:szCs w:val="24"/>
        </w:rPr>
        <w:t>The United Nationals Convention on the Rights of the Child - 1990</w:t>
      </w:r>
    </w:p>
    <w:p xmlns:wp14="http://schemas.microsoft.com/office/word/2010/wordml" w:rsidRPr="002B3E05" w:rsidR="00525F2C" w:rsidP="00D87343" w:rsidRDefault="00525F2C" w14:paraId="3B66B2ED" wp14:textId="77777777">
      <w:pPr>
        <w:numPr>
          <w:ilvl w:val="0"/>
          <w:numId w:val="2"/>
        </w:numPr>
        <w:spacing w:after="0" w:line="240" w:lineRule="auto"/>
        <w:rPr>
          <w:rFonts w:cstheme="minorHAnsi"/>
          <w:iCs/>
          <w:sz w:val="24"/>
          <w:szCs w:val="24"/>
        </w:rPr>
      </w:pPr>
      <w:r w:rsidRPr="002B3E05">
        <w:rPr>
          <w:rFonts w:cstheme="minorHAnsi"/>
          <w:iCs/>
          <w:sz w:val="24"/>
          <w:szCs w:val="24"/>
        </w:rPr>
        <w:t>The Human Rights Act 1998</w:t>
      </w:r>
    </w:p>
    <w:p xmlns:wp14="http://schemas.microsoft.com/office/word/2010/wordml" w:rsidRPr="002B3E05" w:rsidR="00525F2C" w:rsidP="00525F2C" w:rsidRDefault="00525F2C" w14:paraId="6EC6CC21" wp14:textId="77777777">
      <w:pPr>
        <w:numPr>
          <w:ilvl w:val="0"/>
          <w:numId w:val="2"/>
        </w:numPr>
        <w:spacing w:after="0" w:line="240" w:lineRule="auto"/>
        <w:rPr>
          <w:rFonts w:cstheme="minorHAnsi"/>
          <w:iCs/>
          <w:sz w:val="24"/>
          <w:szCs w:val="24"/>
        </w:rPr>
      </w:pPr>
      <w:r w:rsidRPr="002B3E05">
        <w:rPr>
          <w:rFonts w:cstheme="minorHAnsi"/>
          <w:iCs/>
          <w:sz w:val="24"/>
          <w:szCs w:val="24"/>
        </w:rPr>
        <w:t>The Protection of Freedoms Act 2012</w:t>
      </w:r>
    </w:p>
    <w:p xmlns:wp14="http://schemas.microsoft.com/office/word/2010/wordml" w:rsidRPr="002B3E05" w:rsidR="00525F2C" w:rsidP="00525F2C" w:rsidRDefault="00525F2C" w14:paraId="68000A0C" wp14:textId="77777777">
      <w:pPr>
        <w:numPr>
          <w:ilvl w:val="0"/>
          <w:numId w:val="2"/>
        </w:numPr>
        <w:spacing w:after="0" w:line="240" w:lineRule="auto"/>
        <w:rPr>
          <w:rFonts w:cstheme="minorHAnsi"/>
          <w:iCs/>
          <w:sz w:val="24"/>
          <w:szCs w:val="24"/>
        </w:rPr>
      </w:pPr>
      <w:r w:rsidRPr="002B3E05">
        <w:rPr>
          <w:rFonts w:cstheme="minorHAnsi"/>
          <w:iCs/>
          <w:sz w:val="24"/>
          <w:szCs w:val="24"/>
        </w:rPr>
        <w:t>Prevent Agenda 2015</w:t>
      </w:r>
    </w:p>
    <w:p xmlns:wp14="http://schemas.microsoft.com/office/word/2010/wordml" w:rsidRPr="002B3E05" w:rsidR="00525F2C" w:rsidP="00525F2C" w:rsidRDefault="00525F2C" w14:paraId="5451200E" wp14:textId="77777777">
      <w:pPr>
        <w:numPr>
          <w:ilvl w:val="0"/>
          <w:numId w:val="2"/>
        </w:numPr>
        <w:spacing w:after="0" w:line="240" w:lineRule="auto"/>
        <w:rPr>
          <w:rFonts w:cstheme="minorHAnsi"/>
          <w:iCs/>
          <w:sz w:val="24"/>
          <w:szCs w:val="24"/>
        </w:rPr>
      </w:pPr>
      <w:r w:rsidRPr="002B3E05">
        <w:rPr>
          <w:rFonts w:cstheme="minorHAnsi"/>
          <w:iCs/>
          <w:sz w:val="24"/>
          <w:szCs w:val="24"/>
        </w:rPr>
        <w:t>Keeping Children safe in Education 2016</w:t>
      </w:r>
    </w:p>
    <w:p xmlns:wp14="http://schemas.microsoft.com/office/word/2010/wordml" w:rsidRPr="002B3E05" w:rsidR="00525F2C" w:rsidP="00D87343" w:rsidRDefault="00525F2C" w14:paraId="1DA9F281" wp14:textId="77777777">
      <w:pPr>
        <w:spacing w:after="0" w:line="240" w:lineRule="auto"/>
        <w:ind w:left="1134"/>
        <w:jc w:val="both"/>
        <w:rPr>
          <w:rFonts w:eastAsia="Times New Roman" w:cstheme="minorHAnsi"/>
          <w:iCs/>
          <w:sz w:val="24"/>
          <w:szCs w:val="24"/>
        </w:rPr>
      </w:pPr>
    </w:p>
    <w:p xmlns:wp14="http://schemas.microsoft.com/office/word/2010/wordml" w:rsidRPr="002B3E05" w:rsidR="00074A8F" w:rsidP="00074A8F" w:rsidRDefault="00074A8F" w14:paraId="2FDD28F6" wp14:textId="77777777">
      <w:pPr>
        <w:spacing w:after="0" w:line="240" w:lineRule="auto"/>
        <w:jc w:val="both"/>
        <w:rPr>
          <w:rFonts w:eastAsia="Times New Roman" w:cstheme="minorHAnsi"/>
          <w:iCs/>
          <w:sz w:val="24"/>
          <w:szCs w:val="24"/>
        </w:rPr>
      </w:pPr>
    </w:p>
    <w:p xmlns:wp14="http://schemas.microsoft.com/office/word/2010/wordml" w:rsidRPr="002B3E05" w:rsidR="00074A8F" w:rsidP="00074A8F" w:rsidRDefault="00074A8F" w14:paraId="41A46BA1" wp14:textId="77777777">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 xml:space="preserve">         </w:t>
      </w:r>
      <w:r w:rsidRPr="002B3E05" w:rsidR="00525F2C">
        <w:rPr>
          <w:rFonts w:eastAsia="Times New Roman" w:cstheme="minorHAnsi"/>
          <w:b/>
          <w:color w:val="C3072F"/>
          <w:sz w:val="24"/>
          <w:szCs w:val="24"/>
        </w:rPr>
        <w:t>Definition</w:t>
      </w:r>
      <w:r w:rsidRPr="002B3E05" w:rsidR="002B3E05">
        <w:rPr>
          <w:rFonts w:eastAsia="Times New Roman" w:cstheme="minorHAnsi"/>
          <w:b/>
          <w:color w:val="C3072F"/>
          <w:sz w:val="24"/>
          <w:szCs w:val="24"/>
        </w:rPr>
        <w:t>s</w:t>
      </w:r>
    </w:p>
    <w:p xmlns:wp14="http://schemas.microsoft.com/office/word/2010/wordml" w:rsidRPr="002B3E05" w:rsidR="00B13F62" w:rsidP="00B13F62" w:rsidRDefault="00B13F62" w14:paraId="72197FB2" wp14:textId="77777777">
      <w:pPr>
        <w:pStyle w:val="NormalWeb"/>
        <w:rPr>
          <w:rFonts w:asciiTheme="minorHAnsi" w:hAnsiTheme="minorHAnsi" w:cstheme="minorHAnsi"/>
          <w:b/>
          <w:lang w:val="en"/>
        </w:rPr>
      </w:pPr>
      <w:r w:rsidRPr="002B3E05">
        <w:rPr>
          <w:rFonts w:asciiTheme="minorHAnsi" w:hAnsiTheme="minorHAnsi" w:cstheme="minorHAnsi"/>
          <w:b/>
          <w:lang w:val="en"/>
        </w:rPr>
        <w:t>What is a child?</w:t>
      </w:r>
    </w:p>
    <w:p xmlns:wp14="http://schemas.microsoft.com/office/word/2010/wordml" w:rsidRPr="002B3E05" w:rsidR="00B13F62" w:rsidP="00B13F62" w:rsidRDefault="00B13F62" w14:paraId="74F29C3F" wp14:textId="77777777">
      <w:pPr>
        <w:pStyle w:val="NormalWeb"/>
        <w:rPr>
          <w:rFonts w:asciiTheme="minorHAnsi" w:hAnsiTheme="minorHAnsi" w:cstheme="minorHAnsi"/>
          <w:lang w:val="en"/>
        </w:rPr>
      </w:pPr>
      <w:r w:rsidRPr="002B3E05">
        <w:rPr>
          <w:rFonts w:asciiTheme="minorHAnsi" w:hAnsiTheme="minorHAnsi" w:cstheme="minorHAnsi"/>
          <w:lang w:val="en"/>
        </w:rPr>
        <w:t xml:space="preserve">The UN Convention on the Rights of the Child defines a child as everyone under 18 unless, "under the law applicable to the child, majority is attained earlier" </w:t>
      </w:r>
      <w:hyperlink w:history="1" w:anchor="pageref14482" r:id="rId9">
        <w:r w:rsidRPr="002B3E05">
          <w:rPr>
            <w:rFonts w:asciiTheme="minorHAnsi" w:hAnsiTheme="minorHAnsi" w:cstheme="minorHAnsi"/>
            <w:color w:val="0000FF"/>
            <w:u w:val="single"/>
            <w:lang w:val="en"/>
          </w:rPr>
          <w:t>(Office of the High Commissioner for Human Rights, 1989)</w:t>
        </w:r>
      </w:hyperlink>
      <w:r w:rsidRPr="002B3E05">
        <w:rPr>
          <w:rFonts w:asciiTheme="minorHAnsi" w:hAnsiTheme="minorHAnsi" w:cstheme="minorHAnsi"/>
          <w:lang w:val="en"/>
        </w:rPr>
        <w:t>. The UK has ratified this convention.</w:t>
      </w:r>
    </w:p>
    <w:p xmlns:wp14="http://schemas.microsoft.com/office/word/2010/wordml" w:rsidRPr="002B3E05" w:rsidR="00B13F62" w:rsidP="00D87343" w:rsidRDefault="00B13F62" w14:paraId="2F78E99A" wp14:textId="77777777">
      <w:p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t xml:space="preserve">However there are a number of different laws across the UK that specify age limits in different circumstances. These include child protection; age of consent; and age of criminal responsibility. </w:t>
      </w:r>
    </w:p>
    <w:p xmlns:wp14="http://schemas.microsoft.com/office/word/2010/wordml" w:rsidRPr="002B3E05" w:rsidR="00B13F62" w:rsidP="00D87343" w:rsidRDefault="00B13F62" w14:paraId="696B333A" wp14:textId="77777777">
      <w:p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b/>
          <w:sz w:val="24"/>
          <w:szCs w:val="24"/>
          <w:lang w:val="en" w:eastAsia="en-GB"/>
        </w:rPr>
        <w:t>Vulnerable Groups</w:t>
      </w:r>
      <w:r w:rsidRPr="002B3E05">
        <w:rPr>
          <w:rFonts w:eastAsia="Times New Roman" w:cstheme="minorHAnsi"/>
          <w:sz w:val="24"/>
          <w:szCs w:val="24"/>
          <w:lang w:val="en" w:eastAsia="en-GB"/>
        </w:rPr>
        <w:t>:</w:t>
      </w:r>
    </w:p>
    <w:p xmlns:wp14="http://schemas.microsoft.com/office/word/2010/wordml" w:rsidRPr="002B3E05" w:rsidR="00B13F62" w:rsidP="00B13F62" w:rsidRDefault="00B13F62" w14:paraId="4E8DEF84" wp14:textId="77777777">
      <w:pPr>
        <w:pStyle w:val="NormalWeb"/>
        <w:rPr>
          <w:rFonts w:asciiTheme="minorHAnsi" w:hAnsiTheme="minorHAnsi" w:cstheme="minorHAnsi"/>
          <w:lang w:val="en"/>
        </w:rPr>
      </w:pPr>
      <w:r w:rsidRPr="002B3E05">
        <w:rPr>
          <w:rFonts w:asciiTheme="minorHAnsi" w:hAnsiTheme="minorHAnsi" w:cstheme="minorHAnsi"/>
          <w:lang w:val="en"/>
        </w:rPr>
        <w:t>Some especially vulnerable young people are entitled to services beyond the age of 18.</w:t>
      </w:r>
    </w:p>
    <w:p xmlns:wp14="http://schemas.microsoft.com/office/word/2010/wordml" w:rsidRPr="002B3E05" w:rsidR="00B13F62" w:rsidP="00B13F62" w:rsidRDefault="00B13F62" w14:paraId="273B849F" wp14:textId="77777777">
      <w:pPr>
        <w:pStyle w:val="NormalWeb"/>
        <w:rPr>
          <w:rFonts w:asciiTheme="minorHAnsi" w:hAnsiTheme="minorHAnsi" w:cstheme="minorHAnsi"/>
          <w:lang w:val="en"/>
        </w:rPr>
      </w:pPr>
      <w:r w:rsidRPr="002B3E05">
        <w:rPr>
          <w:rFonts w:asciiTheme="minorHAnsi" w:hAnsiTheme="minorHAnsi" w:cstheme="minorHAnsi"/>
          <w:lang w:val="en"/>
        </w:rPr>
        <w:t>Local authorities in England and Wales must keep in touch with care leavers until they are at least 21. They should also provide assistance with education, employment and training. Local authorities in Northern Ireland also have this same duty</w:t>
      </w:r>
    </w:p>
    <w:p xmlns:wp14="http://schemas.microsoft.com/office/word/2010/wordml" w:rsidRPr="002B3E05" w:rsidR="00B13F62" w:rsidP="00D87343" w:rsidRDefault="00B13F62" w14:paraId="3FE271CB" wp14:textId="77777777">
      <w:pPr>
        <w:spacing w:before="100" w:beforeAutospacing="1" w:after="100" w:afterAutospacing="1" w:line="240" w:lineRule="auto"/>
        <w:rPr>
          <w:rFonts w:eastAsia="Times New Roman" w:cstheme="minorHAnsi"/>
          <w:b/>
          <w:sz w:val="24"/>
          <w:szCs w:val="24"/>
          <w:lang w:val="en" w:eastAsia="en-GB"/>
        </w:rPr>
      </w:pPr>
      <w:r w:rsidRPr="002B3E05">
        <w:rPr>
          <w:rFonts w:eastAsia="Times New Roman" w:cstheme="minorHAnsi"/>
          <w:b/>
          <w:sz w:val="24"/>
          <w:szCs w:val="24"/>
          <w:lang w:val="en" w:eastAsia="en-GB"/>
        </w:rPr>
        <w:t>Age of consent:</w:t>
      </w:r>
    </w:p>
    <w:p xmlns:wp14="http://schemas.microsoft.com/office/word/2010/wordml" w:rsidRPr="002B3E05" w:rsidR="00D87343" w:rsidP="00D87343" w:rsidRDefault="00D87343" w14:paraId="15877C15" wp14:textId="77777777">
      <w:p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t>The age of consent (the legal age to have sex) in the UK is 16 years old.</w:t>
      </w:r>
    </w:p>
    <w:p xmlns:wp14="http://schemas.microsoft.com/office/word/2010/wordml" w:rsidRPr="002B3E05" w:rsidR="00D87343" w:rsidP="00D87343" w:rsidRDefault="00D87343" w14:paraId="0D1A3893" wp14:textId="77777777">
      <w:p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t>The laws are there to protect children. They are not there to prosecute under-16s who have mutually consenting sexual activity but will be used if there is abuse or exploitation involved.</w:t>
      </w:r>
    </w:p>
    <w:p xmlns:wp14="http://schemas.microsoft.com/office/word/2010/wordml" w:rsidRPr="002B3E05" w:rsidR="00D87343" w:rsidP="00D87343" w:rsidRDefault="00D87343" w14:paraId="2EF3F118" wp14:textId="77777777">
      <w:p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t>To help protect younger children the law says anyone under the age of 13 can never legally give consent. This means that anyone engaging in sexual activity with a child who is 12 or younger will be subject to penalties set out under the Sexual Offences Act 2003.</w:t>
      </w:r>
    </w:p>
    <w:p xmlns:wp14="http://schemas.microsoft.com/office/word/2010/wordml" w:rsidRPr="002B3E05" w:rsidR="00D87343" w:rsidP="00D87343" w:rsidRDefault="00D87343" w14:paraId="683124EA" wp14:textId="77777777">
      <w:p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lastRenderedPageBreak/>
        <w:t>The law also gives extra protection to young people who are 16 to 17 years old. It is illegal to:</w:t>
      </w:r>
    </w:p>
    <w:p xmlns:wp14="http://schemas.microsoft.com/office/word/2010/wordml" w:rsidRPr="002B3E05" w:rsidR="00D87343" w:rsidP="00D87343" w:rsidRDefault="00D87343" w14:paraId="283DF4BD" wp14:textId="77777777">
      <w:pPr>
        <w:numPr>
          <w:ilvl w:val="0"/>
          <w:numId w:val="23"/>
        </w:num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t>take, show or distribute indecent photographs</w:t>
      </w:r>
    </w:p>
    <w:p xmlns:wp14="http://schemas.microsoft.com/office/word/2010/wordml" w:rsidRPr="002B3E05" w:rsidR="00D87343" w:rsidP="00D87343" w:rsidRDefault="00D87343" w14:paraId="6206D8FC" wp14:textId="77777777">
      <w:pPr>
        <w:numPr>
          <w:ilvl w:val="0"/>
          <w:numId w:val="23"/>
        </w:num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t>pay for or arrange sexual services</w:t>
      </w:r>
    </w:p>
    <w:p xmlns:wp14="http://schemas.microsoft.com/office/word/2010/wordml" w:rsidRPr="002B3E05" w:rsidR="00D87343" w:rsidP="00D87343" w:rsidRDefault="00D87343" w14:paraId="6873CE32" wp14:textId="77777777">
      <w:pPr>
        <w:numPr>
          <w:ilvl w:val="0"/>
          <w:numId w:val="23"/>
        </w:numPr>
        <w:spacing w:before="100" w:beforeAutospacing="1" w:after="100" w:afterAutospacing="1" w:line="240" w:lineRule="auto"/>
        <w:rPr>
          <w:rFonts w:eastAsia="Times New Roman" w:cstheme="minorHAnsi"/>
          <w:sz w:val="24"/>
          <w:szCs w:val="24"/>
          <w:lang w:val="en" w:eastAsia="en-GB"/>
        </w:rPr>
      </w:pPr>
      <w:r w:rsidRPr="002B3E05">
        <w:rPr>
          <w:rFonts w:eastAsia="Times New Roman" w:cstheme="minorHAnsi"/>
          <w:sz w:val="24"/>
          <w:szCs w:val="24"/>
          <w:lang w:val="en" w:eastAsia="en-GB"/>
        </w:rPr>
        <w:t>for a person in a position of trust (for example, teachers, care workers) to engage in sexual activity with anyone under the age of 18</w:t>
      </w:r>
    </w:p>
    <w:p xmlns:wp14="http://schemas.microsoft.com/office/word/2010/wordml" w:rsidRPr="002B3E05" w:rsidR="00D87343" w:rsidP="00D87343" w:rsidRDefault="00074A8F" w14:paraId="6EC7BD85"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cstheme="minorHAnsi"/>
          <w:b/>
          <w:sz w:val="24"/>
          <w:szCs w:val="24"/>
          <w:lang w:val="en"/>
        </w:rPr>
      </w:pPr>
      <w:r w:rsidRPr="002B3E05">
        <w:rPr>
          <w:rFonts w:eastAsia="Times New Roman" w:cstheme="minorHAnsi"/>
          <w:sz w:val="24"/>
          <w:szCs w:val="24"/>
        </w:rPr>
        <w:t xml:space="preserve"> </w:t>
      </w:r>
      <w:r w:rsidRPr="002B3E05" w:rsidR="00D87343">
        <w:rPr>
          <w:rFonts w:eastAsia="Times New Roman" w:cstheme="minorHAnsi"/>
          <w:b/>
          <w:sz w:val="24"/>
          <w:szCs w:val="24"/>
        </w:rPr>
        <w:t>Children wishes:</w:t>
      </w:r>
      <w:r w:rsidRPr="002B3E05" w:rsidR="00D87343">
        <w:rPr>
          <w:rFonts w:cstheme="minorHAnsi"/>
          <w:b/>
          <w:sz w:val="24"/>
          <w:szCs w:val="24"/>
          <w:lang w:val="en"/>
        </w:rPr>
        <w:t xml:space="preserve"> </w:t>
      </w:r>
    </w:p>
    <w:p xmlns:wp14="http://schemas.microsoft.com/office/word/2010/wordml" w:rsidRPr="002B3E05" w:rsidR="00D87343" w:rsidP="00D87343" w:rsidRDefault="00D87343" w14:paraId="63B7A92F" wp14:textId="77777777">
      <w:pPr>
        <w:pStyle w:val="ListParagraph"/>
        <w:numPr>
          <w:ilvl w:val="0"/>
          <w:numId w:val="22"/>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inorHAnsi"/>
          <w:sz w:val="24"/>
          <w:szCs w:val="24"/>
          <w:lang w:val="en"/>
        </w:rPr>
      </w:pPr>
      <w:r w:rsidRPr="002B3E05">
        <w:rPr>
          <w:rFonts w:cstheme="minorHAnsi"/>
          <w:sz w:val="24"/>
          <w:szCs w:val="24"/>
          <w:lang w:val="en"/>
        </w:rPr>
        <w:t xml:space="preserve">Most guidance for services for children, like safeguarding and health care, </w:t>
      </w:r>
      <w:proofErr w:type="spellStart"/>
      <w:r w:rsidRPr="002B3E05">
        <w:rPr>
          <w:rFonts w:cstheme="minorHAnsi"/>
          <w:sz w:val="24"/>
          <w:szCs w:val="24"/>
          <w:lang w:val="en"/>
        </w:rPr>
        <w:t>emphasises</w:t>
      </w:r>
      <w:proofErr w:type="spellEnd"/>
      <w:r w:rsidRPr="002B3E05">
        <w:rPr>
          <w:rFonts w:cstheme="minorHAnsi"/>
          <w:sz w:val="24"/>
          <w:szCs w:val="24"/>
          <w:lang w:val="en"/>
        </w:rPr>
        <w:t xml:space="preserve"> how important it is to listen to the wishes of the child</w:t>
      </w:r>
      <w:r w:rsidRPr="002B3E05">
        <w:rPr>
          <w:rFonts w:eastAsia="Times New Roman" w:cstheme="minorHAnsi"/>
          <w:sz w:val="24"/>
          <w:szCs w:val="24"/>
        </w:rPr>
        <w:t xml:space="preserve"> </w:t>
      </w:r>
    </w:p>
    <w:p xmlns:wp14="http://schemas.microsoft.com/office/word/2010/wordml" w:rsidRPr="002B3E05" w:rsidR="00074A8F" w:rsidP="00D87343" w:rsidRDefault="00D87343" w14:paraId="5A25C987" wp14:textId="77777777">
      <w:pPr>
        <w:pStyle w:val="ListParagraph"/>
        <w:numPr>
          <w:ilvl w:val="0"/>
          <w:numId w:val="22"/>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cstheme="minorHAnsi"/>
          <w:sz w:val="24"/>
          <w:szCs w:val="24"/>
          <w:lang w:val="en"/>
        </w:rPr>
      </w:pPr>
      <w:r w:rsidRPr="002B3E05">
        <w:rPr>
          <w:rFonts w:cstheme="minorHAnsi"/>
          <w:sz w:val="24"/>
          <w:szCs w:val="24"/>
          <w:lang w:val="en"/>
        </w:rPr>
        <w:t>However, agencies have a duty to act in the best interests of the child which may mean contradicting their wishes. Legislation in England and Wales asks that due consideration is given to the wishes and feelings of a child as far as reasonable before making decisions on what services to provide or action to take</w:t>
      </w:r>
    </w:p>
    <w:p xmlns:wp14="http://schemas.microsoft.com/office/word/2010/wordml" w:rsidRPr="002B3E05" w:rsidR="00D87343" w:rsidP="00D87343" w:rsidRDefault="00D87343" w14:paraId="3EADB515" wp14:textId="77777777">
      <w:pPr>
        <w:pStyle w:val="NormalWeb"/>
        <w:rPr>
          <w:rFonts w:asciiTheme="minorHAnsi" w:hAnsiTheme="minorHAnsi" w:cstheme="minorHAnsi"/>
          <w:lang w:val="en"/>
        </w:rPr>
      </w:pPr>
      <w:r w:rsidRPr="002B3E05">
        <w:rPr>
          <w:rFonts w:asciiTheme="minorHAnsi" w:hAnsiTheme="minorHAnsi" w:cstheme="minorHAnsi"/>
          <w:b/>
          <w:lang w:val="en"/>
        </w:rPr>
        <w:t>Age of criminality responsibility for children</w:t>
      </w:r>
      <w:r w:rsidRPr="002B3E05">
        <w:rPr>
          <w:rFonts w:asciiTheme="minorHAnsi" w:hAnsiTheme="minorHAnsi" w:cstheme="minorHAnsi"/>
          <w:lang w:val="en"/>
        </w:rPr>
        <w:t xml:space="preserve">: </w:t>
      </w:r>
    </w:p>
    <w:p xmlns:wp14="http://schemas.microsoft.com/office/word/2010/wordml" w:rsidRPr="002B3E05" w:rsidR="00D87343" w:rsidP="00D87343" w:rsidRDefault="00D87343" w14:paraId="2C128DC7" wp14:textId="77777777">
      <w:pPr>
        <w:pStyle w:val="NormalWeb"/>
        <w:numPr>
          <w:ilvl w:val="0"/>
          <w:numId w:val="21"/>
        </w:numPr>
        <w:rPr>
          <w:rFonts w:asciiTheme="minorHAnsi" w:hAnsiTheme="minorHAnsi" w:cstheme="minorHAnsi"/>
          <w:lang w:val="en"/>
        </w:rPr>
      </w:pPr>
      <w:r w:rsidRPr="002B3E05">
        <w:rPr>
          <w:rFonts w:asciiTheme="minorHAnsi" w:hAnsiTheme="minorHAnsi" w:cstheme="minorHAnsi"/>
          <w:lang w:val="en"/>
        </w:rPr>
        <w:t>The age of criminal responsibility in England, Wales and Northern Ireland is 10 years old.</w:t>
      </w:r>
    </w:p>
    <w:p xmlns:wp14="http://schemas.microsoft.com/office/word/2010/wordml" w:rsidRPr="002B3E05" w:rsidR="00D87343" w:rsidP="00D87343" w:rsidRDefault="00D87343" w14:paraId="4E1CB3B3" wp14:textId="77777777">
      <w:pPr>
        <w:pStyle w:val="NormalWeb"/>
        <w:numPr>
          <w:ilvl w:val="0"/>
          <w:numId w:val="21"/>
        </w:numPr>
        <w:rPr>
          <w:rFonts w:asciiTheme="minorHAnsi" w:hAnsiTheme="minorHAnsi" w:cstheme="minorHAnsi"/>
          <w:lang w:val="en"/>
        </w:rPr>
      </w:pPr>
      <w:r w:rsidRPr="002B3E05">
        <w:rPr>
          <w:rFonts w:asciiTheme="minorHAnsi" w:hAnsiTheme="minorHAnsi" w:cstheme="minorHAnsi"/>
          <w:lang w:val="en"/>
        </w:rPr>
        <w:t>Criminal responsibility is based on when a child is considered capable of committing a crime and old enough to stand trial and be convicted of a criminal offence.</w:t>
      </w:r>
    </w:p>
    <w:p xmlns:wp14="http://schemas.microsoft.com/office/word/2010/wordml" w:rsidRPr="002B3E05" w:rsidR="00C6030B" w:rsidP="00B13F62" w:rsidRDefault="00D87343" w14:paraId="19465C3B" wp14:textId="77777777">
      <w:pPr>
        <w:pStyle w:val="NormalWeb"/>
        <w:numPr>
          <w:ilvl w:val="0"/>
          <w:numId w:val="21"/>
        </w:numPr>
        <w:rPr>
          <w:rFonts w:asciiTheme="minorHAnsi" w:hAnsiTheme="minorHAnsi" w:cstheme="minorHAnsi"/>
          <w:lang w:val="en"/>
        </w:rPr>
      </w:pPr>
      <w:r w:rsidRPr="002B3E05">
        <w:rPr>
          <w:rFonts w:asciiTheme="minorHAnsi" w:hAnsiTheme="minorHAnsi" w:cstheme="minorHAnsi"/>
          <w:lang w:val="en"/>
        </w:rPr>
        <w:t>In Scotland the age of criminal responsibility is 8 years old but the age at which a child can be prosecuted is 12 years. Children under 12 may be referred to a social worker and a children’s hearing. A children’s hearing is a legal meeting and decisions made can become part of a criminal record.</w:t>
      </w:r>
    </w:p>
    <w:p xmlns:wp14="http://schemas.microsoft.com/office/word/2010/wordml" w:rsidRPr="002B3E05" w:rsidR="00074A8F" w:rsidP="00074A8F" w:rsidRDefault="00074A8F" w14:paraId="5C7E6849" wp14:textId="77777777">
      <w:pPr>
        <w:numPr>
          <w:ilvl w:val="0"/>
          <w:numId w:val="4"/>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 xml:space="preserve">         Types of Abuse </w:t>
      </w:r>
    </w:p>
    <w:p xmlns:wp14="http://schemas.microsoft.com/office/word/2010/wordml" w:rsidRPr="002B3E05" w:rsidR="002B3E05" w:rsidP="002B3E05" w:rsidRDefault="002B3E05" w14:paraId="6D4D3F78"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eastAsia="Times New Roman" w:cstheme="minorHAnsi"/>
          <w:b/>
          <w:color w:val="C3072F"/>
          <w:sz w:val="24"/>
          <w:szCs w:val="24"/>
        </w:rPr>
      </w:pPr>
    </w:p>
    <w:p xmlns:wp14="http://schemas.microsoft.com/office/word/2010/wordml" w:rsidRPr="002B3E05" w:rsidR="00D87343" w:rsidP="00D87343" w:rsidRDefault="00074A8F" w14:paraId="15119151" wp14:textId="77777777">
      <w:pPr>
        <w:rPr>
          <w:rFonts w:cstheme="minorHAnsi"/>
          <w:sz w:val="24"/>
          <w:szCs w:val="24"/>
          <w:lang w:eastAsia="en-GB"/>
        </w:rPr>
      </w:pPr>
      <w:r w:rsidRPr="002B3E05">
        <w:rPr>
          <w:rFonts w:eastAsia="Times New Roman" w:cstheme="minorHAnsi"/>
          <w:sz w:val="24"/>
          <w:szCs w:val="24"/>
        </w:rPr>
        <w:t>5.1</w:t>
      </w:r>
      <w:r w:rsidRPr="002B3E05" w:rsidR="001103AC">
        <w:rPr>
          <w:rFonts w:eastAsia="Times New Roman" w:cstheme="minorHAnsi"/>
          <w:sz w:val="24"/>
          <w:szCs w:val="24"/>
        </w:rPr>
        <w:t xml:space="preserve"> </w:t>
      </w:r>
      <w:r w:rsidRPr="002B3E05" w:rsidR="001103AC">
        <w:rPr>
          <w:rFonts w:eastAsia="Times New Roman" w:cstheme="minorHAnsi"/>
          <w:sz w:val="24"/>
          <w:szCs w:val="24"/>
        </w:rPr>
        <w:tab/>
      </w:r>
      <w:r w:rsidRPr="002B3E05" w:rsidR="00D87343">
        <w:rPr>
          <w:rFonts w:cstheme="minorHAnsi"/>
          <w:color w:val="000000"/>
          <w:sz w:val="24"/>
          <w:szCs w:val="24"/>
          <w:lang w:eastAsia="en-GB"/>
        </w:rPr>
        <w:t xml:space="preserve">At England Squash we are aware that abuse, neglect and safeguarding issues are rarely standalone events that can be covered by one definition or label. </w:t>
      </w:r>
    </w:p>
    <w:p xmlns:wp14="http://schemas.microsoft.com/office/word/2010/wordml" w:rsidRPr="002B3E05" w:rsidR="00D87343" w:rsidP="00D87343" w:rsidRDefault="00D87343" w14:paraId="7881F376" wp14:textId="77777777">
      <w:pPr>
        <w:spacing w:after="204"/>
        <w:rPr>
          <w:rFonts w:cstheme="minorHAnsi"/>
          <w:sz w:val="24"/>
          <w:szCs w:val="24"/>
          <w:lang w:eastAsia="en-GB"/>
        </w:rPr>
      </w:pPr>
      <w:r w:rsidRPr="002B3E05">
        <w:rPr>
          <w:rFonts w:cstheme="minorHAnsi"/>
          <w:b/>
          <w:bCs/>
          <w:color w:val="000000"/>
          <w:sz w:val="24"/>
          <w:szCs w:val="24"/>
          <w:lang w:eastAsia="en-GB"/>
        </w:rPr>
        <w:t xml:space="preserve"> Abuse: </w:t>
      </w:r>
      <w:r w:rsidRPr="002B3E05">
        <w:rPr>
          <w:rFonts w:cstheme="minorHAnsi"/>
          <w:color w:val="000000"/>
          <w:sz w:val="24"/>
          <w:szCs w:val="24"/>
          <w:lang w:eastAsia="en-GB"/>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xmlns:wp14="http://schemas.microsoft.com/office/word/2010/wordml" w:rsidRPr="002B3E05" w:rsidR="00D87343" w:rsidP="00D87343" w:rsidRDefault="00D87343" w14:paraId="4CABF62A" wp14:textId="77777777">
      <w:pPr>
        <w:spacing w:after="204"/>
        <w:rPr>
          <w:rFonts w:cstheme="minorHAnsi"/>
          <w:sz w:val="24"/>
          <w:szCs w:val="24"/>
          <w:lang w:eastAsia="en-GB"/>
        </w:rPr>
      </w:pPr>
      <w:r w:rsidRPr="002B3E05">
        <w:rPr>
          <w:rFonts w:cstheme="minorHAnsi"/>
          <w:b/>
          <w:bCs/>
          <w:color w:val="000000"/>
          <w:sz w:val="24"/>
          <w:szCs w:val="24"/>
          <w:lang w:eastAsia="en-GB"/>
        </w:rPr>
        <w:t>Physical abuse</w:t>
      </w:r>
      <w:r w:rsidRPr="002B3E05">
        <w:rPr>
          <w:rFonts w:cstheme="minorHAnsi"/>
          <w:color w:val="000000"/>
          <w:sz w:val="24"/>
          <w:szCs w:val="24"/>
          <w:lang w:eastAsia="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xmlns:wp14="http://schemas.microsoft.com/office/word/2010/wordml" w:rsidRPr="002B3E05" w:rsidR="00D87343" w:rsidP="00D87343" w:rsidRDefault="00D87343" w14:paraId="35503232" wp14:textId="77777777">
      <w:pPr>
        <w:spacing w:after="204"/>
        <w:rPr>
          <w:rFonts w:cstheme="minorHAnsi"/>
          <w:sz w:val="24"/>
          <w:szCs w:val="24"/>
          <w:lang w:eastAsia="en-GB"/>
        </w:rPr>
      </w:pPr>
      <w:r w:rsidRPr="002B3E05">
        <w:rPr>
          <w:rFonts w:cstheme="minorHAnsi"/>
          <w:b/>
          <w:bCs/>
          <w:color w:val="000000"/>
          <w:sz w:val="24"/>
          <w:szCs w:val="24"/>
          <w:lang w:eastAsia="en-GB"/>
        </w:rPr>
        <w:t>Emotional abuse</w:t>
      </w:r>
      <w:r w:rsidRPr="002B3E05">
        <w:rPr>
          <w:rFonts w:cstheme="minorHAnsi"/>
          <w:color w:val="000000"/>
          <w:sz w:val="24"/>
          <w:szCs w:val="24"/>
          <w:lang w:eastAsia="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w:t>
      </w:r>
      <w:r w:rsidRPr="002B3E05">
        <w:rPr>
          <w:rFonts w:cstheme="minorHAnsi"/>
          <w:color w:val="000000"/>
          <w:sz w:val="24"/>
          <w:szCs w:val="24"/>
          <w:lang w:eastAsia="en-GB"/>
        </w:rPr>
        <w:lastRenderedPageBreak/>
        <w:t xml:space="preserve">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xmlns:wp14="http://schemas.microsoft.com/office/word/2010/wordml" w:rsidRPr="002B3E05" w:rsidR="00D87343" w:rsidP="00D87343" w:rsidRDefault="00D87343" w14:paraId="5C93A347" wp14:textId="77777777">
      <w:pPr>
        <w:spacing w:after="204"/>
        <w:rPr>
          <w:rFonts w:cstheme="minorHAnsi"/>
          <w:sz w:val="24"/>
          <w:szCs w:val="24"/>
          <w:lang w:eastAsia="en-GB"/>
        </w:rPr>
      </w:pPr>
      <w:r w:rsidRPr="002B3E05">
        <w:rPr>
          <w:rFonts w:cstheme="minorHAnsi"/>
          <w:b/>
          <w:bCs/>
          <w:color w:val="000000"/>
          <w:sz w:val="24"/>
          <w:szCs w:val="24"/>
          <w:lang w:eastAsia="en-GB"/>
        </w:rPr>
        <w:t>Sexual abuse</w:t>
      </w:r>
      <w:r w:rsidRPr="002B3E05">
        <w:rPr>
          <w:rFonts w:cstheme="minorHAnsi"/>
          <w:color w:val="000000"/>
          <w:sz w:val="24"/>
          <w:szCs w:val="24"/>
          <w:lang w:eastAsia="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xmlns:wp14="http://schemas.microsoft.com/office/word/2010/wordml" w:rsidRPr="002B3E05" w:rsidR="00D87343" w:rsidP="00D87343" w:rsidRDefault="00D87343" w14:paraId="0800224B" wp14:textId="77777777">
      <w:pPr>
        <w:rPr>
          <w:rFonts w:cstheme="minorHAnsi"/>
          <w:sz w:val="24"/>
          <w:szCs w:val="24"/>
          <w:lang w:eastAsia="en-GB"/>
        </w:rPr>
      </w:pPr>
      <w:r w:rsidRPr="002B3E05">
        <w:rPr>
          <w:rFonts w:cstheme="minorHAnsi"/>
          <w:b/>
          <w:bCs/>
          <w:color w:val="000000"/>
          <w:sz w:val="24"/>
          <w:szCs w:val="24"/>
          <w:lang w:eastAsia="en-GB"/>
        </w:rPr>
        <w:t>Neglect</w:t>
      </w:r>
      <w:r w:rsidRPr="002B3E05">
        <w:rPr>
          <w:rFonts w:cstheme="minorHAnsi"/>
          <w:color w:val="000000"/>
          <w:sz w:val="24"/>
          <w:szCs w:val="24"/>
          <w:lang w:eastAsia="en-GB"/>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xmlns:wp14="http://schemas.microsoft.com/office/word/2010/wordml" w:rsidRPr="002B3E05" w:rsidR="00D87343" w:rsidP="001103AC" w:rsidRDefault="00D87343" w14:paraId="274836DD" wp14:textId="77777777">
      <w:pPr>
        <w:rPr>
          <w:rFonts w:cstheme="minorHAnsi"/>
          <w:color w:val="323232"/>
          <w:sz w:val="24"/>
          <w:szCs w:val="24"/>
          <w:lang w:eastAsia="en-GB"/>
        </w:rPr>
      </w:pPr>
      <w:r w:rsidRPr="002B3E05">
        <w:rPr>
          <w:rFonts w:cstheme="minorHAnsi"/>
          <w:b/>
          <w:bCs/>
          <w:color w:val="000000"/>
          <w:sz w:val="24"/>
          <w:szCs w:val="24"/>
          <w:lang w:eastAsia="en-GB"/>
        </w:rPr>
        <w:t>Poor practice in Sports</w:t>
      </w:r>
      <w:r w:rsidRPr="002B3E05" w:rsidR="001103AC">
        <w:rPr>
          <w:rFonts w:cstheme="minorHAnsi"/>
          <w:b/>
          <w:bCs/>
          <w:color w:val="000000"/>
          <w:sz w:val="24"/>
          <w:szCs w:val="24"/>
          <w:lang w:eastAsia="en-GB"/>
        </w:rPr>
        <w:t xml:space="preserve">: </w:t>
      </w:r>
      <w:r w:rsidRPr="002B3E05">
        <w:rPr>
          <w:rFonts w:cstheme="minorHAnsi"/>
          <w:color w:val="323232"/>
          <w:sz w:val="24"/>
          <w:szCs w:val="24"/>
          <w:lang w:eastAsia="en-GB"/>
        </w:rPr>
        <w:t>Poor practice is behaviour of an individual in a position of responsibility which falls below the organisation’s required standard (typically as described in the club/organisation’s Code of Conduct). Poor practice may not be immediately dangerous or intentionally harmful to a child, but is likely to set a poor example.</w:t>
      </w:r>
    </w:p>
    <w:p xmlns:wp14="http://schemas.microsoft.com/office/word/2010/wordml" w:rsidRPr="002B3E05" w:rsidR="001103AC" w:rsidP="00D87343" w:rsidRDefault="00D87343" w14:paraId="701F1872" wp14:textId="77777777">
      <w:pPr>
        <w:shd w:val="clear" w:color="auto" w:fill="F7F5F3"/>
        <w:spacing w:after="300" w:line="360" w:lineRule="atLeast"/>
        <w:textAlignment w:val="baseline"/>
        <w:rPr>
          <w:rFonts w:cstheme="minorHAnsi"/>
          <w:color w:val="323232"/>
          <w:sz w:val="24"/>
          <w:szCs w:val="24"/>
          <w:lang w:eastAsia="en-GB"/>
        </w:rPr>
      </w:pPr>
      <w:r w:rsidRPr="002B3E05">
        <w:rPr>
          <w:rFonts w:cstheme="minorHAnsi"/>
          <w:color w:val="323232"/>
          <w:sz w:val="24"/>
          <w:szCs w:val="24"/>
          <w:lang w:eastAsia="en-GB"/>
        </w:rPr>
        <w:t>Poor practice is potentially damaging to the individual, the organisation and to children who experience it. For example, coaching with alcohol on the breath, smoking, swearing in front of children, or not paying due care and attention to participants all constitute poor practice.</w:t>
      </w:r>
    </w:p>
    <w:p xmlns:wp14="http://schemas.microsoft.com/office/word/2010/wordml" w:rsidRPr="002B3E05" w:rsidR="00D87343" w:rsidP="00D87343" w:rsidRDefault="00D87343" w14:paraId="42022F79" wp14:textId="77777777">
      <w:pPr>
        <w:shd w:val="clear" w:color="auto" w:fill="F7F5F3"/>
        <w:spacing w:after="300" w:line="360" w:lineRule="atLeast"/>
        <w:textAlignment w:val="baseline"/>
        <w:rPr>
          <w:rFonts w:cstheme="minorHAnsi"/>
          <w:color w:val="323232"/>
          <w:sz w:val="24"/>
          <w:szCs w:val="24"/>
          <w:lang w:eastAsia="en-GB"/>
        </w:rPr>
      </w:pPr>
      <w:r w:rsidRPr="002B3E05">
        <w:rPr>
          <w:rFonts w:cstheme="minorHAnsi"/>
          <w:color w:val="323232"/>
          <w:sz w:val="24"/>
          <w:szCs w:val="24"/>
          <w:lang w:eastAsia="en-GB"/>
        </w:rPr>
        <w:t xml:space="preserve">Poor practice can sometimes lead to, or create, an environment conducive to more serious abuse. It may also lead to suspicions about the individual’s motivation, even where no harm is intended. For example, if a coach is giving one child too much attention, regularly </w:t>
      </w:r>
      <w:r w:rsidRPr="002B3E05">
        <w:rPr>
          <w:rFonts w:cstheme="minorHAnsi"/>
          <w:color w:val="323232"/>
          <w:sz w:val="24"/>
          <w:szCs w:val="24"/>
          <w:lang w:eastAsia="en-GB"/>
        </w:rPr>
        <w:lastRenderedPageBreak/>
        <w:t>transports children in their car, or encourages physical contact with children without obvious justification</w:t>
      </w:r>
    </w:p>
    <w:p xmlns:wp14="http://schemas.microsoft.com/office/word/2010/wordml" w:rsidRPr="002B3E05" w:rsidR="008C778D" w:rsidP="008C778D" w:rsidRDefault="008C778D" w14:paraId="50DE20D4" wp14:textId="77777777">
      <w:pPr>
        <w:rPr>
          <w:rFonts w:cstheme="minorHAnsi"/>
          <w:b/>
          <w:bCs/>
          <w:color w:val="000000" w:themeColor="text1"/>
          <w:sz w:val="24"/>
          <w:szCs w:val="24"/>
        </w:rPr>
      </w:pPr>
      <w:r w:rsidRPr="002B3E05">
        <w:rPr>
          <w:rFonts w:cstheme="minorHAnsi"/>
          <w:b/>
          <w:bCs/>
          <w:color w:val="000000" w:themeColor="text1"/>
          <w:sz w:val="24"/>
          <w:szCs w:val="24"/>
        </w:rPr>
        <w:t>Other Safeguarding Issues:</w:t>
      </w:r>
    </w:p>
    <w:p xmlns:wp14="http://schemas.microsoft.com/office/word/2010/wordml" w:rsidRPr="002B3E05" w:rsidR="008C778D" w:rsidP="008C778D" w:rsidRDefault="008C778D" w14:paraId="3F8A010A" wp14:textId="77777777">
      <w:pPr>
        <w:spacing w:after="204"/>
        <w:rPr>
          <w:rFonts w:cstheme="minorHAnsi"/>
          <w:sz w:val="24"/>
          <w:szCs w:val="24"/>
          <w:lang w:eastAsia="en-GB"/>
        </w:rPr>
      </w:pPr>
      <w:r w:rsidRPr="002B3E05">
        <w:rPr>
          <w:rFonts w:cstheme="minorHAnsi"/>
          <w:color w:val="000000"/>
          <w:sz w:val="24"/>
          <w:szCs w:val="24"/>
          <w:lang w:eastAsia="en-GB"/>
        </w:rPr>
        <w:t>All</w:t>
      </w:r>
      <w:r w:rsidRPr="002B3E05">
        <w:rPr>
          <w:rFonts w:cstheme="minorHAnsi"/>
          <w:b/>
          <w:bCs/>
          <w:color w:val="000000"/>
          <w:sz w:val="24"/>
          <w:szCs w:val="24"/>
          <w:lang w:eastAsia="en-GB"/>
        </w:rPr>
        <w:t xml:space="preserve"> </w:t>
      </w:r>
      <w:r w:rsidRPr="002B3E05">
        <w:rPr>
          <w:rFonts w:cstheme="minorHAnsi"/>
          <w:color w:val="000000"/>
          <w:sz w:val="24"/>
          <w:szCs w:val="24"/>
          <w:lang w:eastAsia="en-GB"/>
        </w:rPr>
        <w:t>staff in our school has an awareness of safeguarding issues- some of which are listed below. We enable our staff to be aware that behaviours linked to the likes of drug taking, alcohol abuse, truanting and sexting which puts children in danger. All staff are aware of the Designated Safeguarding Lead who is the expert within our School who is there to support staff, volunteers and Governance body further.</w:t>
      </w:r>
    </w:p>
    <w:p xmlns:wp14="http://schemas.microsoft.com/office/word/2010/wordml" w:rsidRPr="002B3E05" w:rsidR="008C778D" w:rsidP="008C778D" w:rsidRDefault="008C778D" w14:paraId="6767D2BB" wp14:textId="77777777">
      <w:pPr>
        <w:spacing w:after="204"/>
        <w:rPr>
          <w:rFonts w:cstheme="minorHAnsi"/>
          <w:sz w:val="24"/>
          <w:szCs w:val="24"/>
          <w:lang w:eastAsia="en-GB"/>
        </w:rPr>
      </w:pPr>
      <w:r w:rsidRPr="002B3E05">
        <w:rPr>
          <w:rFonts w:cstheme="minorHAnsi"/>
          <w:color w:val="000000"/>
          <w:sz w:val="24"/>
          <w:szCs w:val="24"/>
          <w:lang w:eastAsia="en-GB"/>
        </w:rPr>
        <w:t xml:space="preserve"> All staff/volunteers are aware safeguarding issues can manifest themselves via peer on peer abuse. This is most likely to include, but not limited to: bullying (including cyber bullying), gender based violence/sexual assaults and sexting. further guidance on peer on peer abuse can be found in behaviour policy and procedures. </w:t>
      </w:r>
    </w:p>
    <w:p xmlns:wp14="http://schemas.microsoft.com/office/word/2010/wordml" w:rsidRPr="002B3E05" w:rsidR="008C778D" w:rsidP="008C778D" w:rsidRDefault="008C778D" w14:paraId="353E27E4" wp14:textId="77777777">
      <w:pPr>
        <w:spacing w:after="204"/>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Bullying including Cyberbullying</w:t>
      </w:r>
      <w:r w:rsidRPr="002B3E05">
        <w:rPr>
          <w:rFonts w:cstheme="minorHAnsi"/>
          <w:color w:val="000000"/>
          <w:sz w:val="24"/>
          <w:szCs w:val="24"/>
          <w:lang w:eastAsia="en-GB"/>
        </w:rPr>
        <w:t xml:space="preserve"> - bullying may be defined as deliberately hurtful behaviour, usually repeated over a period of time, where it is difficult for those bullied to protect themselves. It can take many forms but the main types are: </w:t>
      </w:r>
    </w:p>
    <w:p xmlns:wp14="http://schemas.microsoft.com/office/word/2010/wordml" w:rsidRPr="002B3E05" w:rsidR="008C778D" w:rsidP="008C778D" w:rsidRDefault="008C778D" w14:paraId="71D3B17A" wp14:textId="77777777">
      <w:pPr>
        <w:numPr>
          <w:ilvl w:val="0"/>
          <w:numId w:val="25"/>
        </w:numPr>
        <w:spacing w:after="0" w:line="240" w:lineRule="auto"/>
        <w:ind w:left="1428"/>
        <w:jc w:val="both"/>
        <w:textAlignment w:val="baseline"/>
        <w:rPr>
          <w:rFonts w:cstheme="minorHAnsi"/>
          <w:color w:val="000000"/>
          <w:sz w:val="24"/>
          <w:szCs w:val="24"/>
          <w:lang w:eastAsia="en-GB"/>
        </w:rPr>
      </w:pPr>
      <w:r w:rsidRPr="002B3E05">
        <w:rPr>
          <w:rFonts w:cstheme="minorHAnsi"/>
          <w:color w:val="000000"/>
          <w:sz w:val="24"/>
          <w:szCs w:val="24"/>
          <w:lang w:eastAsia="en-GB"/>
        </w:rPr>
        <w:t xml:space="preserve">physical (e.g. hitting, kicking, theft) </w:t>
      </w:r>
    </w:p>
    <w:p xmlns:wp14="http://schemas.microsoft.com/office/word/2010/wordml" w:rsidRPr="002B3E05" w:rsidR="008C778D" w:rsidP="008C778D" w:rsidRDefault="008C778D" w14:paraId="7AD110FC" wp14:textId="77777777">
      <w:pPr>
        <w:numPr>
          <w:ilvl w:val="0"/>
          <w:numId w:val="25"/>
        </w:numPr>
        <w:spacing w:after="0" w:line="240" w:lineRule="auto"/>
        <w:ind w:left="1428"/>
        <w:jc w:val="both"/>
        <w:textAlignment w:val="baseline"/>
        <w:rPr>
          <w:rFonts w:cstheme="minorHAnsi"/>
          <w:color w:val="000000"/>
          <w:sz w:val="24"/>
          <w:szCs w:val="24"/>
          <w:lang w:eastAsia="en-GB"/>
        </w:rPr>
      </w:pPr>
      <w:r w:rsidRPr="002B3E05">
        <w:rPr>
          <w:rFonts w:cstheme="minorHAnsi"/>
          <w:color w:val="000000"/>
          <w:sz w:val="24"/>
          <w:szCs w:val="24"/>
          <w:lang w:eastAsia="en-GB"/>
        </w:rPr>
        <w:t xml:space="preserve">verbal (e.g. racist or homophobic remarks, threats, name-calling) </w:t>
      </w:r>
    </w:p>
    <w:p xmlns:wp14="http://schemas.microsoft.com/office/word/2010/wordml" w:rsidRPr="002B3E05" w:rsidR="008C778D" w:rsidP="008C778D" w:rsidRDefault="008C778D" w14:paraId="3FF3F0B4" wp14:textId="77777777">
      <w:pPr>
        <w:numPr>
          <w:ilvl w:val="0"/>
          <w:numId w:val="25"/>
        </w:numPr>
        <w:spacing w:after="0" w:line="240" w:lineRule="auto"/>
        <w:ind w:left="1428"/>
        <w:jc w:val="both"/>
        <w:textAlignment w:val="baseline"/>
        <w:rPr>
          <w:rFonts w:cstheme="minorHAnsi"/>
          <w:color w:val="000000"/>
          <w:sz w:val="24"/>
          <w:szCs w:val="24"/>
          <w:lang w:eastAsia="en-GB"/>
        </w:rPr>
      </w:pPr>
      <w:r w:rsidRPr="002B3E05">
        <w:rPr>
          <w:rFonts w:cstheme="minorHAnsi"/>
          <w:color w:val="000000"/>
          <w:sz w:val="24"/>
          <w:szCs w:val="24"/>
          <w:lang w:eastAsia="en-GB"/>
        </w:rPr>
        <w:t xml:space="preserve">emotional (e.g. isolating an individual from the activities and social acceptance of their peer group) </w:t>
      </w:r>
    </w:p>
    <w:p xmlns:wp14="http://schemas.microsoft.com/office/word/2010/wordml" w:rsidRPr="002B3E05" w:rsidR="008C778D" w:rsidP="008C778D" w:rsidRDefault="008C778D" w14:paraId="672A9C50" wp14:textId="77777777">
      <w:pPr>
        <w:rPr>
          <w:rFonts w:cstheme="minorHAnsi"/>
          <w:sz w:val="24"/>
          <w:szCs w:val="24"/>
          <w:lang w:eastAsia="en-GB"/>
        </w:rPr>
      </w:pPr>
    </w:p>
    <w:p xmlns:wp14="http://schemas.microsoft.com/office/word/2010/wordml" w:rsidRPr="002B3E05" w:rsidR="008C778D" w:rsidP="008C778D" w:rsidRDefault="008C778D" w14:paraId="60B7CE36" wp14:textId="77777777">
      <w:pPr>
        <w:spacing w:after="204"/>
        <w:rPr>
          <w:rFonts w:cstheme="minorHAnsi"/>
          <w:sz w:val="24"/>
          <w:szCs w:val="24"/>
          <w:lang w:eastAsia="en-GB"/>
        </w:rPr>
      </w:pPr>
      <w:r w:rsidRPr="002B3E05">
        <w:rPr>
          <w:rFonts w:cstheme="minorHAnsi"/>
          <w:color w:val="000000"/>
          <w:sz w:val="24"/>
          <w:szCs w:val="24"/>
          <w:lang w:eastAsia="en-GB"/>
        </w:rPr>
        <w:t>“The damage inflicted by bullying (including cyberbullying via the internet) can frequently be underestimated. It can cause considerable distress to children, to the extent that it affects their health and development or, at the extreme, causes them significant harm (including self-harm). Information and Communication Technology (ICT), now more commonly referred to as Digital Technology, enables children and young people to learn, play, communicate and explore the world in fantastic new ways and many children and young people are now skilled in using digital technology including computers, tablets, mobile phones and gaming machines. However with this new technology there are new risks. Everyone who is responsible for the welfare and safety of children needs to understand what these risks are and how we can all work together to enjoy these new technologies safely. "As in any other area of life, children and young people are vulnerable and may expose themselves to danger - knowingly or unknowingly - when using the internet and other digital technologies. Indeed, some young people may find themselves involved in activities which are inappropriate or possibly illegal.</w:t>
      </w:r>
      <w:r w:rsidRPr="002B3E05">
        <w:rPr>
          <w:rFonts w:cstheme="minorHAnsi"/>
          <w:i/>
          <w:iCs/>
          <w:color w:val="000000"/>
          <w:sz w:val="24"/>
          <w:szCs w:val="24"/>
          <w:lang w:eastAsia="en-GB"/>
        </w:rPr>
        <w:t xml:space="preserve">  </w:t>
      </w:r>
    </w:p>
    <w:p xmlns:wp14="http://schemas.microsoft.com/office/word/2010/wordml" w:rsidRPr="002B3E05" w:rsidR="008C778D" w:rsidP="008C778D" w:rsidRDefault="000D0810" w14:paraId="4681CE8E" wp14:textId="77777777">
      <w:pPr>
        <w:spacing w:after="204"/>
        <w:rPr>
          <w:rFonts w:cstheme="minorHAnsi"/>
          <w:sz w:val="24"/>
          <w:szCs w:val="24"/>
          <w:lang w:eastAsia="en-GB"/>
        </w:rPr>
      </w:pPr>
      <w:hyperlink w:history="1" r:id="rId10">
        <w:r w:rsidRPr="002B3E05" w:rsidR="008C778D">
          <w:rPr>
            <w:rStyle w:val="Hyperlink"/>
            <w:rFonts w:cstheme="minorHAnsi"/>
            <w:color w:val="0000FF"/>
            <w:sz w:val="24"/>
            <w:szCs w:val="24"/>
            <w:lang w:eastAsia="en-GB"/>
          </w:rPr>
          <w:t>Governmental preventing-and-tackling-bullying publication</w:t>
        </w:r>
      </w:hyperlink>
      <w:r w:rsidRPr="002B3E05" w:rsidR="008C778D">
        <w:rPr>
          <w:rFonts w:cstheme="minorHAnsi"/>
          <w:color w:val="000000"/>
          <w:sz w:val="24"/>
          <w:szCs w:val="24"/>
          <w:lang w:eastAsia="en-GB"/>
        </w:rPr>
        <w:t xml:space="preserve"> </w:t>
      </w:r>
      <w:r w:rsidRPr="002B3E05" w:rsidR="008C778D">
        <w:rPr>
          <w:rFonts w:cstheme="minorHAnsi"/>
          <w:sz w:val="24"/>
          <w:szCs w:val="24"/>
          <w:lang w:eastAsia="en-GB"/>
        </w:rPr>
        <w:t xml:space="preserve"> </w:t>
      </w:r>
    </w:p>
    <w:p xmlns:wp14="http://schemas.microsoft.com/office/word/2010/wordml" w:rsidRPr="002B3E05" w:rsidR="008C778D" w:rsidP="008C778D" w:rsidRDefault="008C778D" w14:paraId="12B8DFC0" wp14:textId="77777777">
      <w:pPr>
        <w:spacing w:after="204"/>
        <w:rPr>
          <w:rFonts w:cstheme="minorHAnsi"/>
          <w:sz w:val="24"/>
          <w:szCs w:val="24"/>
          <w:lang w:eastAsia="en-GB"/>
        </w:rPr>
      </w:pPr>
      <w:r w:rsidRPr="002B3E05">
        <w:rPr>
          <w:rFonts w:cstheme="minorHAnsi"/>
          <w:color w:val="000000"/>
          <w:sz w:val="24"/>
          <w:szCs w:val="24"/>
          <w:lang w:eastAsia="en-GB"/>
        </w:rPr>
        <w:lastRenderedPageBreak/>
        <w:t xml:space="preserve">• </w:t>
      </w:r>
      <w:r w:rsidRPr="002B3E05">
        <w:rPr>
          <w:rFonts w:cstheme="minorHAnsi"/>
          <w:b/>
          <w:bCs/>
          <w:color w:val="000000"/>
          <w:sz w:val="24"/>
          <w:szCs w:val="24"/>
          <w:lang w:eastAsia="en-GB"/>
        </w:rPr>
        <w:t>Child sexual exploitation</w:t>
      </w:r>
      <w:r w:rsidRPr="002B3E05">
        <w:rPr>
          <w:rFonts w:cstheme="minorHAnsi"/>
          <w:color w:val="000000"/>
          <w:sz w:val="24"/>
          <w:szCs w:val="24"/>
          <w:lang w:eastAsia="en-GB"/>
        </w:rPr>
        <w:t xml:space="preserve"> (CSE) – “child sexual exploitation (CSE)is when a child/young person is used by being tricked into doing something sexual sometimes receiving something in return like love, affection, money, drugs or alcohol.” National Working Group #</w:t>
      </w:r>
      <w:proofErr w:type="spellStart"/>
      <w:r w:rsidRPr="002B3E05">
        <w:rPr>
          <w:rFonts w:cstheme="minorHAnsi"/>
          <w:color w:val="000000"/>
          <w:sz w:val="24"/>
          <w:szCs w:val="24"/>
          <w:lang w:eastAsia="en-GB"/>
        </w:rPr>
        <w:t>SaySomething</w:t>
      </w:r>
      <w:proofErr w:type="spellEnd"/>
      <w:r w:rsidRPr="002B3E05">
        <w:rPr>
          <w:rFonts w:cstheme="minorHAnsi"/>
          <w:color w:val="000000"/>
          <w:sz w:val="24"/>
          <w:szCs w:val="24"/>
          <w:lang w:eastAsia="en-GB"/>
        </w:rPr>
        <w:t xml:space="preserve"> Campaign</w:t>
      </w:r>
    </w:p>
    <w:p xmlns:wp14="http://schemas.microsoft.com/office/word/2010/wordml" w:rsidRPr="002B3E05" w:rsidR="008C778D" w:rsidP="008C778D" w:rsidRDefault="000D0810" w14:paraId="61354FDE" wp14:textId="77777777">
      <w:pPr>
        <w:spacing w:after="204"/>
        <w:rPr>
          <w:rFonts w:cstheme="minorHAnsi"/>
          <w:sz w:val="24"/>
          <w:szCs w:val="24"/>
          <w:lang w:eastAsia="en-GB"/>
        </w:rPr>
      </w:pPr>
      <w:hyperlink w:history="1" r:id="rId11">
        <w:r w:rsidRPr="002B3E05" w:rsidR="008C778D">
          <w:rPr>
            <w:rStyle w:val="Hyperlink"/>
            <w:rFonts w:cstheme="minorHAnsi"/>
            <w:color w:val="0000FF"/>
            <w:sz w:val="24"/>
            <w:szCs w:val="24"/>
            <w:lang w:eastAsia="en-GB"/>
          </w:rPr>
          <w:t>Government publications what to do if you suspect a child is being sexually exploited</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3C38D964" wp14:textId="77777777">
      <w:pPr>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domestic violence</w:t>
      </w:r>
      <w:r w:rsidRPr="002B3E05">
        <w:rPr>
          <w:rFonts w:cstheme="minorHAnsi"/>
          <w:color w:val="000000"/>
          <w:sz w:val="24"/>
          <w:szCs w:val="24"/>
          <w:lang w:eastAsia="en-GB"/>
        </w:rPr>
        <w:t xml:space="preserve"> – 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w:t>
      </w:r>
    </w:p>
    <w:p xmlns:wp14="http://schemas.microsoft.com/office/word/2010/wordml" w:rsidRPr="002B3E05" w:rsidR="008C778D" w:rsidP="008C778D" w:rsidRDefault="008C778D" w14:paraId="05F80A6D" wp14:textId="77777777">
      <w:pPr>
        <w:rPr>
          <w:rFonts w:cstheme="minorHAnsi"/>
          <w:sz w:val="24"/>
          <w:szCs w:val="24"/>
          <w:lang w:eastAsia="en-GB"/>
        </w:rPr>
      </w:pPr>
      <w:r w:rsidRPr="002B3E05">
        <w:rPr>
          <w:rFonts w:cstheme="minorHAnsi"/>
          <w:color w:val="000000"/>
          <w:sz w:val="24"/>
          <w:szCs w:val="24"/>
          <w:lang w:eastAsia="en-GB"/>
        </w:rPr>
        <w:t xml:space="preserve">psychological </w:t>
      </w:r>
    </w:p>
    <w:p xmlns:wp14="http://schemas.microsoft.com/office/word/2010/wordml" w:rsidRPr="002B3E05" w:rsidR="008C778D" w:rsidP="008C778D" w:rsidRDefault="008C778D" w14:paraId="143E7B3C" wp14:textId="77777777">
      <w:pPr>
        <w:spacing w:after="20"/>
        <w:rPr>
          <w:rFonts w:cstheme="minorHAnsi"/>
          <w:sz w:val="24"/>
          <w:szCs w:val="24"/>
          <w:lang w:eastAsia="en-GB"/>
        </w:rPr>
      </w:pPr>
      <w:r w:rsidRPr="002B3E05">
        <w:rPr>
          <w:rFonts w:cstheme="minorHAnsi"/>
          <w:color w:val="000000"/>
          <w:sz w:val="24"/>
          <w:szCs w:val="24"/>
          <w:lang w:eastAsia="en-GB"/>
        </w:rPr>
        <w:t xml:space="preserve">physical </w:t>
      </w:r>
    </w:p>
    <w:p xmlns:wp14="http://schemas.microsoft.com/office/word/2010/wordml" w:rsidRPr="002B3E05" w:rsidR="008C778D" w:rsidP="008C778D" w:rsidRDefault="008C778D" w14:paraId="4AA9DCB4" wp14:textId="77777777">
      <w:pPr>
        <w:spacing w:after="20"/>
        <w:rPr>
          <w:rFonts w:cstheme="minorHAnsi"/>
          <w:sz w:val="24"/>
          <w:szCs w:val="24"/>
          <w:lang w:eastAsia="en-GB"/>
        </w:rPr>
      </w:pPr>
      <w:r w:rsidRPr="002B3E05">
        <w:rPr>
          <w:rFonts w:cstheme="minorHAnsi"/>
          <w:color w:val="000000"/>
          <w:sz w:val="24"/>
          <w:szCs w:val="24"/>
          <w:lang w:eastAsia="en-GB"/>
        </w:rPr>
        <w:t xml:space="preserve">sexual </w:t>
      </w:r>
    </w:p>
    <w:p xmlns:wp14="http://schemas.microsoft.com/office/word/2010/wordml" w:rsidRPr="002B3E05" w:rsidR="008C778D" w:rsidP="008C778D" w:rsidRDefault="008C778D" w14:paraId="4C9EF567" wp14:textId="77777777">
      <w:pPr>
        <w:spacing w:after="20"/>
        <w:rPr>
          <w:rFonts w:cstheme="minorHAnsi"/>
          <w:sz w:val="24"/>
          <w:szCs w:val="24"/>
          <w:lang w:eastAsia="en-GB"/>
        </w:rPr>
      </w:pPr>
      <w:r w:rsidRPr="002B3E05">
        <w:rPr>
          <w:rFonts w:cstheme="minorHAnsi"/>
          <w:color w:val="000000"/>
          <w:sz w:val="24"/>
          <w:szCs w:val="24"/>
          <w:lang w:eastAsia="en-GB"/>
        </w:rPr>
        <w:t xml:space="preserve">financial </w:t>
      </w:r>
    </w:p>
    <w:p xmlns:wp14="http://schemas.microsoft.com/office/word/2010/wordml" w:rsidRPr="002B3E05" w:rsidR="008C778D" w:rsidP="008C778D" w:rsidRDefault="008C778D" w14:paraId="0B0F22F2" wp14:textId="77777777">
      <w:pPr>
        <w:rPr>
          <w:rFonts w:cstheme="minorHAnsi"/>
          <w:sz w:val="24"/>
          <w:szCs w:val="24"/>
          <w:lang w:eastAsia="en-GB"/>
        </w:rPr>
      </w:pPr>
      <w:r w:rsidRPr="002B3E05">
        <w:rPr>
          <w:rFonts w:cstheme="minorHAnsi"/>
          <w:color w:val="000000"/>
          <w:sz w:val="24"/>
          <w:szCs w:val="24"/>
          <w:lang w:eastAsia="en-GB"/>
        </w:rPr>
        <w:t xml:space="preserve">emotional </w:t>
      </w:r>
    </w:p>
    <w:p xmlns:wp14="http://schemas.microsoft.com/office/word/2010/wordml" w:rsidRPr="002B3E05" w:rsidR="008C778D" w:rsidP="008C778D" w:rsidRDefault="008C778D" w14:paraId="0DDA4085" wp14:textId="77777777">
      <w:pPr>
        <w:rPr>
          <w:rFonts w:cstheme="minorHAnsi"/>
          <w:sz w:val="24"/>
          <w:szCs w:val="24"/>
          <w:lang w:eastAsia="en-GB"/>
        </w:rPr>
      </w:pPr>
      <w:r w:rsidRPr="002B3E05">
        <w:rPr>
          <w:rFonts w:cstheme="minorHAnsi"/>
          <w:color w:val="000000"/>
          <w:sz w:val="24"/>
          <w:szCs w:val="24"/>
          <w:lang w:eastAsia="en-GB"/>
        </w:rPr>
        <w:t xml:space="preserve">This definition, which is not a legal definition, includes so called 'honour’ based violence, female genital mutilation (FGM) and forced marriage, and is clear that victims are not confined to one gender or ethnic group. </w:t>
      </w:r>
    </w:p>
    <w:p xmlns:wp14="http://schemas.microsoft.com/office/word/2010/wordml" w:rsidRPr="002B3E05" w:rsidR="008C778D" w:rsidP="008C778D" w:rsidRDefault="008C778D" w14:paraId="15A36AF9" wp14:textId="77777777">
      <w:pPr>
        <w:rPr>
          <w:rFonts w:cstheme="minorHAnsi"/>
          <w:color w:val="000000"/>
          <w:sz w:val="24"/>
          <w:szCs w:val="24"/>
          <w:lang w:eastAsia="en-GB"/>
        </w:rPr>
      </w:pPr>
      <w:r w:rsidRPr="002B3E05">
        <w:rPr>
          <w:rFonts w:cstheme="minorHAnsi"/>
          <w:color w:val="000000"/>
          <w:sz w:val="24"/>
          <w:szCs w:val="24"/>
          <w:lang w:eastAsia="en-GB"/>
        </w:rPr>
        <w:t xml:space="preserve">Domestic violence and abuse is a generic term to describe a wide range of intentional behaviours used by one individual to control and dominate another with whom they have had, wished to have, or are currently in a close intimate, family or other type of relationship. It does not only relate to married or co-habiting couples, and it frequently continues after a relationship has ended. A significant number of women and children are no safer when they leave an abusive home, and for very many it is known that the level of violence and abuse can escalate. </w:t>
      </w:r>
    </w:p>
    <w:p xmlns:wp14="http://schemas.microsoft.com/office/word/2010/wordml" w:rsidRPr="002B3E05" w:rsidR="008C778D" w:rsidP="008C778D" w:rsidRDefault="000D0810" w14:paraId="719764B9" wp14:textId="77777777">
      <w:pPr>
        <w:spacing w:after="204"/>
        <w:rPr>
          <w:rFonts w:cstheme="minorHAnsi"/>
          <w:sz w:val="24"/>
          <w:szCs w:val="24"/>
          <w:lang w:eastAsia="en-GB"/>
        </w:rPr>
      </w:pPr>
      <w:hyperlink w:history="1" r:id="rId12">
        <w:r w:rsidRPr="002B3E05" w:rsidR="008C778D">
          <w:rPr>
            <w:rStyle w:val="Hyperlink"/>
            <w:rFonts w:cstheme="minorHAnsi"/>
            <w:color w:val="0000FF"/>
            <w:sz w:val="24"/>
            <w:szCs w:val="24"/>
            <w:lang w:eastAsia="en-GB"/>
          </w:rPr>
          <w:t>Government guidance domestic violence and abuse</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61C07542" wp14:textId="77777777">
      <w:pPr>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Relationship Abuse</w:t>
      </w:r>
      <w:r w:rsidRPr="002B3E05">
        <w:rPr>
          <w:rFonts w:cstheme="minorHAnsi"/>
          <w:color w:val="000000"/>
          <w:sz w:val="24"/>
          <w:szCs w:val="24"/>
          <w:lang w:eastAsia="en-GB"/>
        </w:rPr>
        <w:t xml:space="preserve"> – Domestic abuse is one of the key priorities of the Community Safety Partnership’s throughout the County of Herefordshire. The Community Safety Partnerships, which are made up of multi-agency members, have agreed to use the Home Office definition of domestic abuse:-</w:t>
      </w:r>
    </w:p>
    <w:p xmlns:wp14="http://schemas.microsoft.com/office/word/2010/wordml" w:rsidRPr="002B3E05" w:rsidR="008C778D" w:rsidP="008C778D" w:rsidRDefault="008C778D" w14:paraId="285E0F66" wp14:textId="77777777">
      <w:pPr>
        <w:rPr>
          <w:rFonts w:cstheme="minorHAnsi"/>
          <w:sz w:val="24"/>
          <w:szCs w:val="24"/>
          <w:lang w:eastAsia="en-GB"/>
        </w:rPr>
      </w:pPr>
      <w:r w:rsidRPr="002B3E05">
        <w:rPr>
          <w:rFonts w:cstheme="minorHAnsi"/>
          <w:color w:val="000000"/>
          <w:sz w:val="24"/>
          <w:szCs w:val="24"/>
          <w:lang w:eastAsia="en-GB"/>
        </w:rPr>
        <w:t>“Any incident of threatening behaviour, violence or abuse (psychological,</w:t>
      </w:r>
    </w:p>
    <w:p xmlns:wp14="http://schemas.microsoft.com/office/word/2010/wordml" w:rsidRPr="002B3E05" w:rsidR="008C778D" w:rsidP="008C778D" w:rsidRDefault="008C778D" w14:paraId="159B1769" wp14:textId="77777777">
      <w:pPr>
        <w:rPr>
          <w:rFonts w:cstheme="minorHAnsi"/>
          <w:sz w:val="24"/>
          <w:szCs w:val="24"/>
          <w:lang w:eastAsia="en-GB"/>
        </w:rPr>
      </w:pPr>
      <w:r w:rsidRPr="002B3E05">
        <w:rPr>
          <w:rFonts w:cstheme="minorHAnsi"/>
          <w:color w:val="000000"/>
          <w:sz w:val="24"/>
          <w:szCs w:val="24"/>
          <w:lang w:eastAsia="en-GB"/>
        </w:rPr>
        <w:t xml:space="preserve">physical, sexual, financial or emotional) between adults, aged 18 and over, who are or have been intimate partners or family members, regardless of gender and sexuality.” However, the Herefordshire Police definition of domestic abuse is </w:t>
      </w:r>
      <w:hyperlink w:history="1" r:id="rId13">
        <w:r w:rsidRPr="002B3E05">
          <w:rPr>
            <w:rStyle w:val="Hyperlink"/>
            <w:rFonts w:cstheme="minorHAnsi"/>
            <w:color w:val="0000FF"/>
            <w:sz w:val="24"/>
            <w:szCs w:val="24"/>
            <w:lang w:eastAsia="en-GB"/>
          </w:rPr>
          <w:t xml:space="preserve">west </w:t>
        </w:r>
        <w:proofErr w:type="spellStart"/>
        <w:r w:rsidRPr="002B3E05">
          <w:rPr>
            <w:rStyle w:val="Hyperlink"/>
            <w:rFonts w:cstheme="minorHAnsi"/>
            <w:color w:val="0000FF"/>
            <w:sz w:val="24"/>
            <w:szCs w:val="24"/>
            <w:lang w:eastAsia="en-GB"/>
          </w:rPr>
          <w:t>mercia</w:t>
        </w:r>
        <w:proofErr w:type="spellEnd"/>
        <w:r w:rsidRPr="002B3E05">
          <w:rPr>
            <w:rStyle w:val="Hyperlink"/>
            <w:rFonts w:cstheme="minorHAnsi"/>
            <w:color w:val="0000FF"/>
            <w:sz w:val="24"/>
            <w:szCs w:val="24"/>
            <w:lang w:eastAsia="en-GB"/>
          </w:rPr>
          <w:t xml:space="preserve"> police relationship abuse</w:t>
        </w:r>
      </w:hyperlink>
      <w:r w:rsidRPr="002B3E05">
        <w:rPr>
          <w:rFonts w:cstheme="minorHAnsi"/>
          <w:color w:val="000000"/>
          <w:sz w:val="24"/>
          <w:szCs w:val="24"/>
          <w:lang w:eastAsia="en-GB"/>
        </w:rPr>
        <w:t xml:space="preserve"> :- “All forms of domestic violence - psychological, economic, emotional and physical - </w:t>
      </w:r>
      <w:r w:rsidRPr="002B3E05">
        <w:rPr>
          <w:rFonts w:cstheme="minorHAnsi"/>
          <w:color w:val="000000"/>
          <w:sz w:val="24"/>
          <w:szCs w:val="24"/>
          <w:lang w:eastAsia="en-GB"/>
        </w:rPr>
        <w:lastRenderedPageBreak/>
        <w:t xml:space="preserve">come from the abuser's </w:t>
      </w:r>
      <w:r w:rsidRPr="002B3E05">
        <w:rPr>
          <w:rFonts w:cstheme="minorHAnsi"/>
          <w:b/>
          <w:bCs/>
          <w:color w:val="000000"/>
          <w:sz w:val="24"/>
          <w:szCs w:val="24"/>
          <w:lang w:eastAsia="en-GB"/>
        </w:rPr>
        <w:t>desire for power and control</w:t>
      </w:r>
      <w:r w:rsidRPr="002B3E05">
        <w:rPr>
          <w:rFonts w:cstheme="minorHAnsi"/>
          <w:color w:val="000000"/>
          <w:sz w:val="24"/>
          <w:szCs w:val="24"/>
          <w:lang w:eastAsia="en-GB"/>
        </w:rPr>
        <w:t xml:space="preserve"> over other family members or intimate partners. Although every situation is unique, there are </w:t>
      </w:r>
      <w:r w:rsidRPr="002B3E05">
        <w:rPr>
          <w:rFonts w:cstheme="minorHAnsi"/>
          <w:b/>
          <w:bCs/>
          <w:color w:val="000000"/>
          <w:sz w:val="24"/>
          <w:szCs w:val="24"/>
          <w:lang w:eastAsia="en-GB"/>
        </w:rPr>
        <w:t>common factors</w:t>
      </w:r>
      <w:r w:rsidRPr="002B3E05">
        <w:rPr>
          <w:rFonts w:cstheme="minorHAnsi"/>
          <w:color w:val="000000"/>
          <w:sz w:val="24"/>
          <w:szCs w:val="24"/>
          <w:lang w:eastAsia="en-GB"/>
        </w:rPr>
        <w:t xml:space="preserve"> involved.” </w:t>
      </w:r>
    </w:p>
    <w:p xmlns:wp14="http://schemas.microsoft.com/office/word/2010/wordml" w:rsidRPr="002B3E05" w:rsidR="008C778D" w:rsidP="008C778D" w:rsidRDefault="000D0810" w14:paraId="07A55CC7" wp14:textId="77777777">
      <w:pPr>
        <w:spacing w:after="237"/>
        <w:rPr>
          <w:rFonts w:cstheme="minorHAnsi"/>
          <w:sz w:val="24"/>
          <w:szCs w:val="24"/>
          <w:lang w:eastAsia="en-GB"/>
        </w:rPr>
      </w:pPr>
      <w:hyperlink w:history="1" r:id="rId14">
        <w:r w:rsidRPr="002B3E05" w:rsidR="008C778D">
          <w:rPr>
            <w:rStyle w:val="Hyperlink"/>
            <w:rFonts w:cstheme="minorHAnsi"/>
            <w:color w:val="0000FF"/>
            <w:sz w:val="24"/>
            <w:szCs w:val="24"/>
            <w:lang w:eastAsia="en-GB"/>
          </w:rPr>
          <w:t>Disrespect nobody relationship-abuse/what-is-relationship-abuse/</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1A675849" wp14:textId="77777777">
      <w:pPr>
        <w:spacing w:after="204"/>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Drugs</w:t>
      </w:r>
      <w:r w:rsidRPr="002B3E05">
        <w:rPr>
          <w:rFonts w:cstheme="minorHAnsi"/>
          <w:color w:val="000000"/>
          <w:sz w:val="24"/>
          <w:szCs w:val="24"/>
          <w:lang w:eastAsia="en-GB"/>
        </w:rPr>
        <w:t xml:space="preserve">  -  there is evidence that children and young people are increasingly misusing alcohol and illegal drugs. Consequences range from non-attendance and poor attainment at school, poor health, committing crime to support 'habits' and also increased risk of being a victim of violent crime and sexual exploitation.</w:t>
      </w:r>
    </w:p>
    <w:p xmlns:wp14="http://schemas.microsoft.com/office/word/2010/wordml" w:rsidRPr="002B3E05" w:rsidR="008C778D" w:rsidP="008C778D" w:rsidRDefault="008C778D" w14:paraId="70E93FC3" wp14:textId="77777777">
      <w:pPr>
        <w:spacing w:after="237"/>
        <w:rPr>
          <w:rFonts w:cstheme="minorHAnsi"/>
          <w:sz w:val="24"/>
          <w:szCs w:val="24"/>
          <w:lang w:eastAsia="en-GB"/>
        </w:rPr>
      </w:pPr>
      <w:r w:rsidRPr="002B3E05">
        <w:rPr>
          <w:rFonts w:cstheme="minorHAnsi"/>
          <w:color w:val="000000"/>
          <w:sz w:val="24"/>
          <w:szCs w:val="24"/>
          <w:lang w:eastAsia="en-GB"/>
        </w:rPr>
        <w:t>Working with Parent who misuse substances</w:t>
      </w:r>
    </w:p>
    <w:p xmlns:wp14="http://schemas.microsoft.com/office/word/2010/wordml" w:rsidRPr="002B3E05" w:rsidR="008C778D" w:rsidP="008C778D" w:rsidRDefault="000D0810" w14:paraId="01E1F95A" wp14:textId="77777777">
      <w:pPr>
        <w:spacing w:after="204"/>
        <w:rPr>
          <w:rFonts w:cstheme="minorHAnsi"/>
          <w:sz w:val="24"/>
          <w:szCs w:val="24"/>
          <w:lang w:eastAsia="en-GB"/>
        </w:rPr>
      </w:pPr>
      <w:hyperlink w:history="1" r:id="rId15">
        <w:r w:rsidRPr="002B3E05" w:rsidR="008C778D">
          <w:rPr>
            <w:rStyle w:val="Hyperlink"/>
            <w:rFonts w:cstheme="minorHAnsi"/>
            <w:color w:val="0000FF"/>
            <w:sz w:val="24"/>
            <w:szCs w:val="24"/>
            <w:lang w:eastAsia="en-GB"/>
          </w:rPr>
          <w:t>Government publications drugs-advice-for-schools</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71EB526C" wp14:textId="77777777">
      <w:pPr>
        <w:rPr>
          <w:rFonts w:cstheme="minorHAnsi"/>
          <w:sz w:val="24"/>
          <w:szCs w:val="24"/>
          <w:lang w:eastAsia="en-GB"/>
        </w:rPr>
      </w:pPr>
      <w:r w:rsidRPr="002B3E05">
        <w:rPr>
          <w:rFonts w:cstheme="minorHAnsi"/>
          <w:b/>
          <w:bCs/>
          <w:color w:val="000000"/>
          <w:sz w:val="24"/>
          <w:szCs w:val="24"/>
          <w:lang w:eastAsia="en-GB"/>
        </w:rPr>
        <w:t>• Fabricated or induced illness</w:t>
      </w:r>
      <w:r w:rsidRPr="002B3E05">
        <w:rPr>
          <w:rFonts w:cstheme="minorHAnsi"/>
          <w:color w:val="000000"/>
          <w:sz w:val="24"/>
          <w:szCs w:val="24"/>
          <w:lang w:eastAsia="en-GB"/>
        </w:rPr>
        <w:t xml:space="preserve"> - Fabricated or Induced Illness is a condition whereby a child suffers harm through the deliberate action of their carer and which is attributed by the adult to another cause.</w:t>
      </w:r>
    </w:p>
    <w:p xmlns:wp14="http://schemas.microsoft.com/office/word/2010/wordml" w:rsidRPr="002B3E05" w:rsidR="008C778D" w:rsidP="008C778D" w:rsidRDefault="008C778D" w14:paraId="634ECE83" wp14:textId="77777777">
      <w:pPr>
        <w:rPr>
          <w:rFonts w:cstheme="minorHAnsi"/>
          <w:sz w:val="24"/>
          <w:szCs w:val="24"/>
          <w:lang w:eastAsia="en-GB"/>
        </w:rPr>
      </w:pPr>
      <w:r w:rsidRPr="002B3E05">
        <w:rPr>
          <w:rFonts w:cstheme="minorHAnsi"/>
          <w:color w:val="000000"/>
          <w:sz w:val="24"/>
          <w:szCs w:val="24"/>
          <w:lang w:eastAsia="en-GB"/>
        </w:rPr>
        <w:t>There are three main ways of the parent/carer fabricating or inducing illness in</w:t>
      </w:r>
    </w:p>
    <w:p xmlns:wp14="http://schemas.microsoft.com/office/word/2010/wordml" w:rsidRPr="002B3E05" w:rsidR="008C778D" w:rsidP="008C778D" w:rsidRDefault="008C778D" w14:paraId="0D8759CA" wp14:textId="77777777">
      <w:pPr>
        <w:rPr>
          <w:rFonts w:cstheme="minorHAnsi"/>
          <w:sz w:val="24"/>
          <w:szCs w:val="24"/>
          <w:lang w:eastAsia="en-GB"/>
        </w:rPr>
      </w:pPr>
      <w:r w:rsidRPr="002B3E05">
        <w:rPr>
          <w:rFonts w:cstheme="minorHAnsi"/>
          <w:color w:val="000000"/>
          <w:sz w:val="24"/>
          <w:szCs w:val="24"/>
          <w:lang w:eastAsia="en-GB"/>
        </w:rPr>
        <w:t>a child:</w:t>
      </w:r>
    </w:p>
    <w:p xmlns:wp14="http://schemas.microsoft.com/office/word/2010/wordml" w:rsidRPr="002B3E05" w:rsidR="008C778D" w:rsidP="008C778D" w:rsidRDefault="008C778D" w14:paraId="65D201B5" wp14:textId="77777777">
      <w:pPr>
        <w:rPr>
          <w:rFonts w:cstheme="minorHAnsi"/>
          <w:sz w:val="24"/>
          <w:szCs w:val="24"/>
          <w:lang w:eastAsia="en-GB"/>
        </w:rPr>
      </w:pPr>
      <w:r w:rsidRPr="002B3E05">
        <w:rPr>
          <w:rFonts w:cstheme="minorHAnsi"/>
          <w:color w:val="000000"/>
          <w:sz w:val="24"/>
          <w:szCs w:val="24"/>
          <w:lang w:eastAsia="en-GB"/>
        </w:rPr>
        <w:t xml:space="preserve">1. </w:t>
      </w:r>
      <w:r w:rsidRPr="002B3E05">
        <w:rPr>
          <w:rFonts w:cstheme="minorHAnsi"/>
          <w:b/>
          <w:bCs/>
          <w:color w:val="000000"/>
          <w:sz w:val="24"/>
          <w:szCs w:val="24"/>
          <w:lang w:eastAsia="en-GB"/>
        </w:rPr>
        <w:t xml:space="preserve">Fabrication </w:t>
      </w:r>
      <w:r w:rsidRPr="002B3E05">
        <w:rPr>
          <w:rFonts w:cstheme="minorHAnsi"/>
          <w:color w:val="000000"/>
          <w:sz w:val="24"/>
          <w:szCs w:val="24"/>
          <w:lang w:eastAsia="en-GB"/>
        </w:rPr>
        <w:t>of signs and symptoms, including fabrication of past</w:t>
      </w:r>
    </w:p>
    <w:p xmlns:wp14="http://schemas.microsoft.com/office/word/2010/wordml" w:rsidRPr="002B3E05" w:rsidR="008C778D" w:rsidP="008C778D" w:rsidRDefault="008C778D" w14:paraId="3ED4D8A5" wp14:textId="77777777">
      <w:pPr>
        <w:rPr>
          <w:rFonts w:cstheme="minorHAnsi"/>
          <w:sz w:val="24"/>
          <w:szCs w:val="24"/>
          <w:lang w:eastAsia="en-GB"/>
        </w:rPr>
      </w:pPr>
      <w:r w:rsidRPr="002B3E05">
        <w:rPr>
          <w:rFonts w:cstheme="minorHAnsi"/>
          <w:color w:val="000000"/>
          <w:sz w:val="24"/>
          <w:szCs w:val="24"/>
          <w:lang w:eastAsia="en-GB"/>
        </w:rPr>
        <w:t>medical history.</w:t>
      </w:r>
    </w:p>
    <w:p xmlns:wp14="http://schemas.microsoft.com/office/word/2010/wordml" w:rsidRPr="002B3E05" w:rsidR="008C778D" w:rsidP="008C778D" w:rsidRDefault="008C778D" w14:paraId="262EF571" wp14:textId="77777777">
      <w:pPr>
        <w:rPr>
          <w:rFonts w:cstheme="minorHAnsi"/>
          <w:sz w:val="24"/>
          <w:szCs w:val="24"/>
          <w:lang w:eastAsia="en-GB"/>
        </w:rPr>
      </w:pPr>
      <w:r w:rsidRPr="002B3E05">
        <w:rPr>
          <w:rFonts w:cstheme="minorHAnsi"/>
          <w:color w:val="000000"/>
          <w:sz w:val="24"/>
          <w:szCs w:val="24"/>
          <w:lang w:eastAsia="en-GB"/>
        </w:rPr>
        <w:t xml:space="preserve">2. </w:t>
      </w:r>
      <w:r w:rsidRPr="002B3E05">
        <w:rPr>
          <w:rFonts w:cstheme="minorHAnsi"/>
          <w:b/>
          <w:bCs/>
          <w:color w:val="000000"/>
          <w:sz w:val="24"/>
          <w:szCs w:val="24"/>
          <w:lang w:eastAsia="en-GB"/>
        </w:rPr>
        <w:t xml:space="preserve">Fabrication </w:t>
      </w:r>
      <w:r w:rsidRPr="002B3E05">
        <w:rPr>
          <w:rFonts w:cstheme="minorHAnsi"/>
          <w:color w:val="000000"/>
          <w:sz w:val="24"/>
          <w:szCs w:val="24"/>
          <w:lang w:eastAsia="en-GB"/>
        </w:rPr>
        <w:t xml:space="preserve">of signs and symptoms and </w:t>
      </w:r>
      <w:r w:rsidRPr="002B3E05">
        <w:rPr>
          <w:rFonts w:cstheme="minorHAnsi"/>
          <w:b/>
          <w:bCs/>
          <w:color w:val="000000"/>
          <w:sz w:val="24"/>
          <w:szCs w:val="24"/>
          <w:lang w:eastAsia="en-GB"/>
        </w:rPr>
        <w:t xml:space="preserve">falsification </w:t>
      </w:r>
      <w:r w:rsidRPr="002B3E05">
        <w:rPr>
          <w:rFonts w:cstheme="minorHAnsi"/>
          <w:color w:val="000000"/>
          <w:sz w:val="24"/>
          <w:szCs w:val="24"/>
          <w:lang w:eastAsia="en-GB"/>
        </w:rPr>
        <w:t>of hospital</w:t>
      </w:r>
    </w:p>
    <w:p xmlns:wp14="http://schemas.microsoft.com/office/word/2010/wordml" w:rsidRPr="002B3E05" w:rsidR="008C778D" w:rsidP="008C778D" w:rsidRDefault="008C778D" w14:paraId="575FD3E8" wp14:textId="77777777">
      <w:pPr>
        <w:rPr>
          <w:rFonts w:cstheme="minorHAnsi"/>
          <w:sz w:val="24"/>
          <w:szCs w:val="24"/>
          <w:lang w:eastAsia="en-GB"/>
        </w:rPr>
      </w:pPr>
      <w:r w:rsidRPr="002B3E05">
        <w:rPr>
          <w:rFonts w:cstheme="minorHAnsi"/>
          <w:color w:val="000000"/>
          <w:sz w:val="24"/>
          <w:szCs w:val="24"/>
          <w:lang w:eastAsia="en-GB"/>
        </w:rPr>
        <w:t>charts, records, letters and documents and specimens of bodily fluids.</w:t>
      </w:r>
    </w:p>
    <w:p xmlns:wp14="http://schemas.microsoft.com/office/word/2010/wordml" w:rsidRPr="002B3E05" w:rsidR="008C778D" w:rsidP="008C778D" w:rsidRDefault="008C778D" w14:paraId="227CD7F2" wp14:textId="77777777">
      <w:pPr>
        <w:rPr>
          <w:rFonts w:cstheme="minorHAnsi"/>
          <w:sz w:val="24"/>
          <w:szCs w:val="24"/>
          <w:lang w:eastAsia="en-GB"/>
        </w:rPr>
      </w:pPr>
      <w:r w:rsidRPr="002B3E05">
        <w:rPr>
          <w:rFonts w:cstheme="minorHAnsi"/>
          <w:color w:val="000000"/>
          <w:sz w:val="24"/>
          <w:szCs w:val="24"/>
          <w:lang w:eastAsia="en-GB"/>
        </w:rPr>
        <w:t xml:space="preserve">3. </w:t>
      </w:r>
      <w:r w:rsidRPr="002B3E05">
        <w:rPr>
          <w:rFonts w:cstheme="minorHAnsi"/>
          <w:b/>
          <w:bCs/>
          <w:color w:val="000000"/>
          <w:sz w:val="24"/>
          <w:szCs w:val="24"/>
          <w:lang w:eastAsia="en-GB"/>
        </w:rPr>
        <w:t xml:space="preserve">Induction </w:t>
      </w:r>
      <w:r w:rsidRPr="002B3E05">
        <w:rPr>
          <w:rFonts w:cstheme="minorHAnsi"/>
          <w:color w:val="000000"/>
          <w:sz w:val="24"/>
          <w:szCs w:val="24"/>
          <w:lang w:eastAsia="en-GB"/>
        </w:rPr>
        <w:t>of illness by a variety of means.</w:t>
      </w:r>
    </w:p>
    <w:p xmlns:wp14="http://schemas.microsoft.com/office/word/2010/wordml" w:rsidRPr="002B3E05" w:rsidR="008C778D" w:rsidP="008C778D" w:rsidRDefault="008C778D" w14:paraId="010BFB77" wp14:textId="77777777">
      <w:pPr>
        <w:rPr>
          <w:rFonts w:cstheme="minorHAnsi"/>
          <w:color w:val="000000"/>
          <w:sz w:val="24"/>
          <w:szCs w:val="24"/>
          <w:lang w:eastAsia="en-GB"/>
        </w:rPr>
      </w:pPr>
      <w:r w:rsidRPr="002B3E05">
        <w:rPr>
          <w:rFonts w:cstheme="minorHAnsi"/>
          <w:color w:val="000000"/>
          <w:sz w:val="24"/>
          <w:szCs w:val="24"/>
          <w:lang w:eastAsia="en-GB"/>
        </w:rPr>
        <w:t xml:space="preserve">Harm to the child may be caused through unnecessary or invasive medical treatment, which may be harmful and possibly dangerous, based on symptoms that are falsely described or deliberately manufactured by the carer, and lack independent corroboration. The emotional impact of this on the child should always be considered. There may be a number of explanations for these circumstances and each requires careful consideration and review. Concerns about a child’s health should be discussed with a health professional who is involved with the child. </w:t>
      </w:r>
    </w:p>
    <w:p xmlns:wp14="http://schemas.microsoft.com/office/word/2010/wordml" w:rsidRPr="002B3E05" w:rsidR="008C778D" w:rsidP="008C778D" w:rsidRDefault="008C778D" w14:paraId="398995A1" wp14:textId="77777777">
      <w:pPr>
        <w:rPr>
          <w:rFonts w:cstheme="minorHAnsi"/>
          <w:sz w:val="24"/>
          <w:szCs w:val="24"/>
          <w:lang w:eastAsia="en-GB"/>
        </w:rPr>
      </w:pPr>
    </w:p>
    <w:p xmlns:wp14="http://schemas.microsoft.com/office/word/2010/wordml" w:rsidRPr="002B3E05" w:rsidR="008C778D" w:rsidP="008C778D" w:rsidRDefault="000D0810" w14:paraId="71E3F7B4" wp14:textId="77777777">
      <w:pPr>
        <w:spacing w:after="204"/>
        <w:rPr>
          <w:rFonts w:cstheme="minorHAnsi"/>
          <w:sz w:val="24"/>
          <w:szCs w:val="24"/>
          <w:lang w:eastAsia="en-GB"/>
        </w:rPr>
      </w:pPr>
      <w:hyperlink w:history="1" r:id="rId16">
        <w:r w:rsidRPr="002B3E05" w:rsidR="008C778D">
          <w:rPr>
            <w:rStyle w:val="Hyperlink"/>
            <w:rFonts w:cstheme="minorHAnsi"/>
            <w:color w:val="0000FF"/>
            <w:sz w:val="24"/>
            <w:szCs w:val="24"/>
            <w:lang w:eastAsia="en-GB"/>
          </w:rPr>
          <w:t>Government publications safeguarding children in whom illness is fabricated or induced</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5F54B88A" wp14:textId="77777777">
      <w:pPr>
        <w:rPr>
          <w:rFonts w:cstheme="minorHAnsi"/>
          <w:color w:val="000000"/>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Faith abuse</w:t>
      </w:r>
      <w:r w:rsidRPr="002B3E05">
        <w:rPr>
          <w:rFonts w:cstheme="minorHAnsi"/>
          <w:color w:val="000000"/>
          <w:sz w:val="24"/>
          <w:szCs w:val="24"/>
          <w:lang w:eastAsia="en-GB"/>
        </w:rPr>
        <w:t xml:space="preserve"> – Links to faith or belief includes: beliefs in concepts of witchcraft and spirit possession, demons or the devil acting through children or leading them astray (traditionally seen in some Christian beliefs), the evil eye or djinns (traditionally known in some Islamic </w:t>
      </w:r>
      <w:r w:rsidRPr="002B3E05">
        <w:rPr>
          <w:rFonts w:cstheme="minorHAnsi"/>
          <w:color w:val="000000"/>
          <w:sz w:val="24"/>
          <w:szCs w:val="24"/>
          <w:lang w:eastAsia="en-GB"/>
        </w:rPr>
        <w:lastRenderedPageBreak/>
        <w:t xml:space="preserve">faith contexts) and </w:t>
      </w:r>
      <w:proofErr w:type="spellStart"/>
      <w:r w:rsidRPr="002B3E05">
        <w:rPr>
          <w:rFonts w:cstheme="minorHAnsi"/>
          <w:color w:val="000000"/>
          <w:sz w:val="24"/>
          <w:szCs w:val="24"/>
          <w:lang w:eastAsia="en-GB"/>
        </w:rPr>
        <w:t>Dakini</w:t>
      </w:r>
      <w:proofErr w:type="spellEnd"/>
      <w:r w:rsidRPr="002B3E05">
        <w:rPr>
          <w:rFonts w:cstheme="minorHAnsi"/>
          <w:color w:val="000000"/>
          <w:sz w:val="24"/>
          <w:szCs w:val="24"/>
          <w:lang w:eastAsia="en-GB"/>
        </w:rPr>
        <w:t xml:space="preserve"> (in the Hindu context); ritual or </w:t>
      </w:r>
      <w:proofErr w:type="spellStart"/>
      <w:r w:rsidRPr="002B3E05">
        <w:rPr>
          <w:rFonts w:cstheme="minorHAnsi"/>
          <w:color w:val="000000"/>
          <w:sz w:val="24"/>
          <w:szCs w:val="24"/>
          <w:lang w:eastAsia="en-GB"/>
        </w:rPr>
        <w:t>muti</w:t>
      </w:r>
      <w:proofErr w:type="spellEnd"/>
      <w:r w:rsidRPr="002B3E05">
        <w:rPr>
          <w:rFonts w:cstheme="minorHAnsi"/>
          <w:color w:val="000000"/>
          <w:sz w:val="24"/>
          <w:szCs w:val="24"/>
          <w:lang w:eastAsia="en-GB"/>
        </w:rPr>
        <w:t xml:space="preserve">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 Abuse linked to a belief in spirit possession can be hard for professionals to accept and it may be difficult to understand what children are likely to be experiencing; it can often take a number of visits or contacts to recognise such abuse.</w:t>
      </w:r>
    </w:p>
    <w:p xmlns:wp14="http://schemas.microsoft.com/office/word/2010/wordml" w:rsidRPr="002B3E05" w:rsidR="008C778D" w:rsidP="008C778D" w:rsidRDefault="008C778D" w14:paraId="7EB9C460" wp14:textId="77777777">
      <w:pPr>
        <w:rPr>
          <w:rFonts w:cstheme="minorHAnsi"/>
          <w:sz w:val="24"/>
          <w:szCs w:val="24"/>
          <w:lang w:eastAsia="en-GB"/>
        </w:rPr>
      </w:pPr>
    </w:p>
    <w:p xmlns:wp14="http://schemas.microsoft.com/office/word/2010/wordml" w:rsidRPr="002B3E05" w:rsidR="008C778D" w:rsidP="008C778D" w:rsidRDefault="000D0810" w14:paraId="44E7F176" wp14:textId="77777777">
      <w:pPr>
        <w:spacing w:after="204"/>
        <w:rPr>
          <w:rFonts w:cstheme="minorHAnsi"/>
          <w:sz w:val="24"/>
          <w:szCs w:val="24"/>
          <w:lang w:eastAsia="en-GB"/>
        </w:rPr>
      </w:pPr>
      <w:hyperlink w:history="1" r:id="rId17">
        <w:r w:rsidRPr="002B3E05" w:rsidR="008C778D">
          <w:rPr>
            <w:rStyle w:val="Hyperlink"/>
            <w:rFonts w:cstheme="minorHAnsi"/>
            <w:color w:val="0000FF"/>
            <w:sz w:val="24"/>
            <w:szCs w:val="24"/>
            <w:lang w:eastAsia="en-GB"/>
          </w:rPr>
          <w:t>Government publications national action plan to tackle child abuse linked to faith or belief</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6D64E57C" wp14:textId="77777777">
      <w:pPr>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Female genital mutilation</w:t>
      </w:r>
      <w:r w:rsidRPr="002B3E05">
        <w:rPr>
          <w:rFonts w:cstheme="minorHAnsi"/>
          <w:color w:val="000000"/>
          <w:sz w:val="24"/>
          <w:szCs w:val="24"/>
          <w:lang w:eastAsia="en-GB"/>
        </w:rPr>
        <w:t xml:space="preserve"> (FGM) – FGM is known by a number of names including „female genital cutting‟, „female circumcision‟ or „initiation‟. The term female circumcision suggests that the practice is similar to male circumcision, but it bears no resemblance to male circumcision, has serious health consequences and no medical benefits. </w:t>
      </w:r>
    </w:p>
    <w:p xmlns:wp14="http://schemas.microsoft.com/office/word/2010/wordml" w:rsidRPr="002B3E05" w:rsidR="008C778D" w:rsidP="008C778D" w:rsidRDefault="008C778D" w14:paraId="52C48DAC" wp14:textId="77777777">
      <w:pPr>
        <w:spacing w:after="204"/>
        <w:rPr>
          <w:rFonts w:cstheme="minorHAnsi"/>
          <w:color w:val="000000"/>
          <w:sz w:val="24"/>
          <w:szCs w:val="24"/>
          <w:lang w:eastAsia="en-GB"/>
        </w:rPr>
      </w:pPr>
      <w:r w:rsidRPr="002B3E05">
        <w:rPr>
          <w:rFonts w:cstheme="minorHAnsi"/>
          <w:color w:val="000000"/>
          <w:sz w:val="24"/>
          <w:szCs w:val="24"/>
          <w:lang w:eastAsia="en-GB"/>
        </w:rPr>
        <w:t>FGM is also linked to domestic abuse, particularly in relation to „honour based violence‟.  </w:t>
      </w:r>
    </w:p>
    <w:p xmlns:wp14="http://schemas.microsoft.com/office/word/2010/wordml" w:rsidRPr="002B3E05" w:rsidR="008C778D" w:rsidP="008C778D" w:rsidRDefault="000D0810" w14:paraId="49C58889" wp14:textId="77777777">
      <w:pPr>
        <w:spacing w:after="204"/>
        <w:rPr>
          <w:rFonts w:cstheme="minorHAnsi"/>
          <w:sz w:val="24"/>
          <w:szCs w:val="24"/>
          <w:lang w:eastAsia="en-GB"/>
        </w:rPr>
      </w:pPr>
      <w:hyperlink w:history="1" r:id="rId18">
        <w:r w:rsidRPr="002B3E05" w:rsidR="008C778D">
          <w:rPr>
            <w:rStyle w:val="Hyperlink"/>
            <w:rFonts w:cstheme="minorHAnsi"/>
            <w:color w:val="0000FF"/>
            <w:sz w:val="24"/>
            <w:szCs w:val="24"/>
            <w:lang w:eastAsia="en-GB"/>
          </w:rPr>
          <w:t>Government publications multi-agency statutory guidance on female genital mutilation</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0C17EF9A" wp14:textId="77777777">
      <w:pPr>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Forced marriage</w:t>
      </w:r>
      <w:r w:rsidRPr="002B3E05">
        <w:rPr>
          <w:rFonts w:cstheme="minorHAnsi"/>
          <w:color w:val="000000"/>
          <w:sz w:val="24"/>
          <w:szCs w:val="24"/>
          <w:lang w:eastAsia="en-GB"/>
        </w:rPr>
        <w:t xml:space="preserve"> - There are some significant differences between the referral of a concern about a young person being forced into marriage and other child protection referrals. Professionals must be aware that sharing information with a young person’s parents, extended family or members of their community, could put the young person in a situation of significant risk. Any disclosure that indicates a young person may be facing a forced marriage must be taken seriously by professionals who should also realise that this could be ‘one chance to save a life. A forced marriage is a marriage in which one or both spouses do not consent to the marriage but are coerced into it. Duress can include physical, psychological, financial, sexual and emotional pressure. In cases of vulnerable adults who lack the capacity to consent to marriage, coercion is not required for a marriage to be forced.  </w:t>
      </w:r>
    </w:p>
    <w:p xmlns:wp14="http://schemas.microsoft.com/office/word/2010/wordml" w:rsidRPr="002B3E05" w:rsidR="008C778D" w:rsidP="008C778D" w:rsidRDefault="000D0810" w14:paraId="58D8B7EC" wp14:textId="77777777">
      <w:pPr>
        <w:spacing w:after="204"/>
        <w:rPr>
          <w:rFonts w:cstheme="minorHAnsi"/>
          <w:sz w:val="24"/>
          <w:szCs w:val="24"/>
          <w:lang w:eastAsia="en-GB"/>
        </w:rPr>
      </w:pPr>
      <w:hyperlink w:history="1" r:id="rId19">
        <w:r w:rsidRPr="002B3E05" w:rsidR="008C778D">
          <w:rPr>
            <w:rStyle w:val="Hyperlink"/>
            <w:rFonts w:cstheme="minorHAnsi"/>
            <w:color w:val="0000FF"/>
            <w:sz w:val="24"/>
            <w:szCs w:val="24"/>
            <w:lang w:eastAsia="en-GB"/>
          </w:rPr>
          <w:t>Government guidance forced-marriage</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7289E909" wp14:textId="77777777">
      <w:pPr>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Gender-based violence/violence against women and girls</w:t>
      </w:r>
      <w:r w:rsidRPr="002B3E05">
        <w:rPr>
          <w:rFonts w:cstheme="minorHAnsi"/>
          <w:color w:val="000000"/>
          <w:sz w:val="24"/>
          <w:szCs w:val="24"/>
          <w:lang w:eastAsia="en-GB"/>
        </w:rPr>
        <w:t xml:space="preserve"> (VAWG) - </w:t>
      </w:r>
      <w:hyperlink w:history="1" r:id="rId20">
        <w:r w:rsidRPr="002B3E05">
          <w:rPr>
            <w:rStyle w:val="Hyperlink"/>
            <w:rFonts w:cstheme="minorHAnsi"/>
            <w:color w:val="0000FF"/>
            <w:sz w:val="24"/>
            <w:szCs w:val="24"/>
            <w:lang w:eastAsia="en-GB"/>
          </w:rPr>
          <w:t>Government policies violence against women and girls</w:t>
        </w:r>
      </w:hyperlink>
      <w:r w:rsidRPr="002B3E05">
        <w:rPr>
          <w:rFonts w:cstheme="minorHAnsi"/>
          <w:color w:val="000000"/>
          <w:sz w:val="24"/>
          <w:szCs w:val="24"/>
          <w:lang w:eastAsia="en-GB"/>
        </w:rPr>
        <w:t xml:space="preserve"> </w:t>
      </w:r>
    </w:p>
    <w:p xmlns:wp14="http://schemas.microsoft.com/office/word/2010/wordml" w:rsidRPr="002B3E05" w:rsidR="008C778D" w:rsidP="008C778D" w:rsidRDefault="008C778D" w14:paraId="386D7AEE" wp14:textId="77777777">
      <w:pPr>
        <w:rPr>
          <w:rFonts w:cstheme="minorHAnsi"/>
          <w:sz w:val="24"/>
          <w:szCs w:val="24"/>
          <w:lang w:eastAsia="en-GB"/>
        </w:rPr>
      </w:pPr>
      <w:r w:rsidRPr="002B3E05">
        <w:rPr>
          <w:rFonts w:cstheme="minorHAnsi"/>
          <w:color w:val="000000"/>
          <w:sz w:val="24"/>
          <w:szCs w:val="24"/>
          <w:lang w:eastAsia="en-GB"/>
        </w:rPr>
        <w:t>Too many women are still victims of domestic and sexual violence. We must help</w:t>
      </w:r>
    </w:p>
    <w:p xmlns:wp14="http://schemas.microsoft.com/office/word/2010/wordml" w:rsidRPr="002B3E05" w:rsidR="008C778D" w:rsidP="008C778D" w:rsidRDefault="008C778D" w14:paraId="6AA6557D" wp14:textId="77777777">
      <w:pPr>
        <w:rPr>
          <w:rFonts w:cstheme="minorHAnsi"/>
          <w:sz w:val="24"/>
          <w:szCs w:val="24"/>
          <w:lang w:eastAsia="en-GB"/>
        </w:rPr>
      </w:pPr>
      <w:r w:rsidRPr="002B3E05">
        <w:rPr>
          <w:rFonts w:cstheme="minorHAnsi"/>
          <w:color w:val="000000"/>
          <w:sz w:val="24"/>
          <w:szCs w:val="24"/>
          <w:lang w:eastAsia="en-GB"/>
        </w:rPr>
        <w:t>young people to understand what a healthy relationship is and to re-think their views</w:t>
      </w:r>
    </w:p>
    <w:p xmlns:wp14="http://schemas.microsoft.com/office/word/2010/wordml" w:rsidRPr="002B3E05" w:rsidR="008C778D" w:rsidP="008C778D" w:rsidRDefault="008C778D" w14:paraId="0FF4ADE0" wp14:textId="77777777">
      <w:pPr>
        <w:rPr>
          <w:rFonts w:cstheme="minorHAnsi"/>
          <w:sz w:val="24"/>
          <w:szCs w:val="24"/>
          <w:lang w:eastAsia="en-GB"/>
        </w:rPr>
      </w:pPr>
      <w:r w:rsidRPr="002B3E05">
        <w:rPr>
          <w:rFonts w:cstheme="minorHAnsi"/>
          <w:color w:val="000000"/>
          <w:sz w:val="24"/>
          <w:szCs w:val="24"/>
          <w:lang w:eastAsia="en-GB"/>
        </w:rPr>
        <w:lastRenderedPageBreak/>
        <w:t>of controlling behaviour, violence, abuse, sexual abuse and consent.</w:t>
      </w:r>
    </w:p>
    <w:p xmlns:wp14="http://schemas.microsoft.com/office/word/2010/wordml" w:rsidRPr="002B3E05" w:rsidR="008C778D" w:rsidP="008C778D" w:rsidRDefault="000D0810" w14:paraId="7CF0FF58" wp14:textId="77777777">
      <w:pPr>
        <w:spacing w:after="237"/>
        <w:rPr>
          <w:rFonts w:cstheme="minorHAnsi"/>
          <w:sz w:val="24"/>
          <w:szCs w:val="24"/>
          <w:lang w:eastAsia="en-GB"/>
        </w:rPr>
      </w:pPr>
      <w:hyperlink w:history="1" r:id="rId21">
        <w:r w:rsidRPr="002B3E05" w:rsidR="008C778D">
          <w:rPr>
            <w:rStyle w:val="Hyperlink"/>
            <w:rFonts w:cstheme="minorHAnsi"/>
            <w:color w:val="0000FF"/>
            <w:sz w:val="24"/>
            <w:szCs w:val="24"/>
            <w:lang w:eastAsia="en-GB"/>
          </w:rPr>
          <w:t>Strategy-to-end-violence-against-women-and-girls-2016-to-2020</w:t>
        </w:r>
      </w:hyperlink>
    </w:p>
    <w:p xmlns:wp14="http://schemas.microsoft.com/office/word/2010/wordml" w:rsidRPr="002B3E05" w:rsidR="008C778D" w:rsidP="008C778D" w:rsidRDefault="008C778D" w14:paraId="196DF658" wp14:textId="77777777">
      <w:pPr>
        <w:spacing w:after="237"/>
        <w:rPr>
          <w:rFonts w:cstheme="minorHAnsi"/>
          <w:sz w:val="24"/>
          <w:szCs w:val="24"/>
          <w:lang w:eastAsia="en-GB"/>
        </w:rPr>
      </w:pPr>
      <w:r w:rsidRPr="002B3E05">
        <w:rPr>
          <w:rFonts w:cstheme="minorHAnsi"/>
          <w:color w:val="000000"/>
          <w:sz w:val="24"/>
          <w:szCs w:val="24"/>
          <w:lang w:eastAsia="en-GB"/>
        </w:rPr>
        <w:t>•</w:t>
      </w:r>
      <w:r w:rsidRPr="002B3E05">
        <w:rPr>
          <w:rFonts w:cstheme="minorHAnsi"/>
          <w:b/>
          <w:bCs/>
          <w:color w:val="000000"/>
          <w:sz w:val="24"/>
          <w:szCs w:val="24"/>
          <w:lang w:eastAsia="en-GB"/>
        </w:rPr>
        <w:t xml:space="preserve"> Hate</w:t>
      </w:r>
      <w:r w:rsidRPr="002B3E05">
        <w:rPr>
          <w:rFonts w:cstheme="minorHAnsi"/>
          <w:color w:val="000000"/>
          <w:sz w:val="24"/>
          <w:szCs w:val="24"/>
          <w:lang w:eastAsia="en-GB"/>
        </w:rPr>
        <w:t xml:space="preserve"> - </w:t>
      </w:r>
      <w:hyperlink w:history="1" r:id="rId22">
        <w:r w:rsidRPr="002B3E05">
          <w:rPr>
            <w:rStyle w:val="Hyperlink"/>
            <w:rFonts w:cstheme="minorHAnsi"/>
            <w:color w:val="0000FF"/>
            <w:sz w:val="24"/>
            <w:szCs w:val="24"/>
            <w:lang w:eastAsia="en-GB"/>
          </w:rPr>
          <w:t>Educate against hate</w:t>
        </w:r>
      </w:hyperlink>
      <w:r w:rsidRPr="002B3E05">
        <w:rPr>
          <w:rFonts w:cstheme="minorHAnsi"/>
          <w:color w:val="000000"/>
          <w:sz w:val="24"/>
          <w:szCs w:val="24"/>
          <w:lang w:eastAsia="en-GB"/>
        </w:rPr>
        <w:t xml:space="preserve"> A hate crime is a crime committed against someone because of their:</w:t>
      </w:r>
    </w:p>
    <w:p xmlns:wp14="http://schemas.microsoft.com/office/word/2010/wordml" w:rsidRPr="002B3E05" w:rsidR="008C778D" w:rsidP="008C778D" w:rsidRDefault="008C778D" w14:paraId="5A7BAD79" wp14:textId="77777777">
      <w:pPr>
        <w:numPr>
          <w:ilvl w:val="0"/>
          <w:numId w:val="26"/>
        </w:numPr>
        <w:spacing w:before="43"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disability</w:t>
      </w:r>
    </w:p>
    <w:p xmlns:wp14="http://schemas.microsoft.com/office/word/2010/wordml" w:rsidRPr="002B3E05" w:rsidR="008C778D" w:rsidP="008C778D" w:rsidRDefault="008C778D" w14:paraId="506ACABF" wp14:textId="77777777">
      <w:pPr>
        <w:numPr>
          <w:ilvl w:val="0"/>
          <w:numId w:val="26"/>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race or ethnicity</w:t>
      </w:r>
    </w:p>
    <w:p xmlns:wp14="http://schemas.microsoft.com/office/word/2010/wordml" w:rsidRPr="002B3E05" w:rsidR="008C778D" w:rsidP="008C778D" w:rsidRDefault="008C778D" w14:paraId="6F1DAB91" wp14:textId="77777777">
      <w:pPr>
        <w:numPr>
          <w:ilvl w:val="0"/>
          <w:numId w:val="26"/>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religion or belief</w:t>
      </w:r>
    </w:p>
    <w:p xmlns:wp14="http://schemas.microsoft.com/office/word/2010/wordml" w:rsidRPr="002B3E05" w:rsidR="008C778D" w:rsidP="008C778D" w:rsidRDefault="008C778D" w14:paraId="172BF1A4" wp14:textId="77777777">
      <w:pPr>
        <w:numPr>
          <w:ilvl w:val="0"/>
          <w:numId w:val="26"/>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sexual orientation</w:t>
      </w:r>
    </w:p>
    <w:p xmlns:wp14="http://schemas.microsoft.com/office/word/2010/wordml" w:rsidRPr="002B3E05" w:rsidR="008C778D" w:rsidP="008C778D" w:rsidRDefault="008C778D" w14:paraId="51CCBB52" wp14:textId="77777777">
      <w:pPr>
        <w:numPr>
          <w:ilvl w:val="0"/>
          <w:numId w:val="26"/>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transgender identity</w:t>
      </w:r>
    </w:p>
    <w:p xmlns:wp14="http://schemas.microsoft.com/office/word/2010/wordml" w:rsidRPr="002B3E05" w:rsidR="008C778D" w:rsidP="008C778D" w:rsidRDefault="008C778D" w14:paraId="2D98CB1D" wp14:textId="77777777">
      <w:pPr>
        <w:numPr>
          <w:ilvl w:val="0"/>
          <w:numId w:val="26"/>
        </w:numPr>
        <w:spacing w:after="280" w:line="240" w:lineRule="auto"/>
        <w:textAlignment w:val="baseline"/>
        <w:rPr>
          <w:rFonts w:cstheme="minorHAnsi"/>
          <w:color w:val="000000"/>
          <w:sz w:val="24"/>
          <w:szCs w:val="24"/>
          <w:lang w:eastAsia="en-GB"/>
        </w:rPr>
      </w:pPr>
      <w:r w:rsidRPr="002B3E05">
        <w:rPr>
          <w:rFonts w:cstheme="minorHAnsi"/>
          <w:color w:val="000000"/>
          <w:sz w:val="24"/>
          <w:szCs w:val="24"/>
          <w:lang w:eastAsia="en-GB"/>
        </w:rPr>
        <w:t>alternative subculture</w:t>
      </w:r>
    </w:p>
    <w:p xmlns:wp14="http://schemas.microsoft.com/office/word/2010/wordml" w:rsidRPr="002B3E05" w:rsidR="008C778D" w:rsidP="008C778D" w:rsidRDefault="008C778D" w14:paraId="576C5931" wp14:textId="77777777">
      <w:pPr>
        <w:spacing w:after="237"/>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Gangs and youth violence</w:t>
      </w:r>
      <w:r w:rsidRPr="002B3E05">
        <w:rPr>
          <w:rFonts w:cstheme="minorHAnsi"/>
          <w:color w:val="000000"/>
          <w:sz w:val="24"/>
          <w:szCs w:val="24"/>
          <w:lang w:eastAsia="en-GB"/>
        </w:rPr>
        <w:t xml:space="preserve"> - </w:t>
      </w:r>
    </w:p>
    <w:p xmlns:wp14="http://schemas.microsoft.com/office/word/2010/wordml" w:rsidRPr="002B3E05" w:rsidR="008C778D" w:rsidP="008C778D" w:rsidRDefault="008C778D" w14:paraId="09E7D139" wp14:textId="77777777">
      <w:pPr>
        <w:rPr>
          <w:rFonts w:cstheme="minorHAnsi"/>
          <w:sz w:val="24"/>
          <w:szCs w:val="24"/>
          <w:lang w:eastAsia="en-GB"/>
        </w:rPr>
      </w:pPr>
      <w:r w:rsidRPr="002B3E05">
        <w:rPr>
          <w:rFonts w:cstheme="minorHAnsi"/>
          <w:color w:val="000000"/>
          <w:sz w:val="24"/>
          <w:szCs w:val="24"/>
          <w:lang w:eastAsia="en-GB"/>
        </w:rPr>
        <w:t xml:space="preserve">The Policing and Crime Act 2009 (‘the 2009 Act’) contains provisions for injunctions to prevent gang-related violence and gang-related drug dealing activity to be sought against an individual; these were commenced in January 2011. </w:t>
      </w:r>
    </w:p>
    <w:p xmlns:wp14="http://schemas.microsoft.com/office/word/2010/wordml" w:rsidRPr="002B3E05" w:rsidR="008C778D" w:rsidP="008C778D" w:rsidRDefault="008C778D" w14:paraId="3E11F75A" wp14:textId="77777777">
      <w:pPr>
        <w:rPr>
          <w:rFonts w:cstheme="minorHAnsi"/>
          <w:sz w:val="24"/>
          <w:szCs w:val="24"/>
          <w:lang w:eastAsia="en-GB"/>
        </w:rPr>
      </w:pPr>
      <w:r w:rsidRPr="002B3E05">
        <w:rPr>
          <w:rFonts w:cstheme="minorHAnsi"/>
          <w:color w:val="000000"/>
          <w:sz w:val="24"/>
          <w:szCs w:val="24"/>
          <w:lang w:eastAsia="en-GB"/>
        </w:rPr>
        <w:t xml:space="preserve">The Crime and Security Act 2010 contains provisions for breach of an injunction to be enforced against 14 to 17 year olds; the Crime and Courts Act 2013 moved jurisdiction for these proceedings from the County Court to the Youth Court. </w:t>
      </w:r>
    </w:p>
    <w:p xmlns:wp14="http://schemas.microsoft.com/office/word/2010/wordml" w:rsidRPr="002B3E05" w:rsidR="008C778D" w:rsidP="008C778D" w:rsidRDefault="008C778D" w14:paraId="753F49E3" wp14:textId="77777777">
      <w:pPr>
        <w:spacing w:before="280" w:after="280"/>
        <w:rPr>
          <w:rFonts w:cstheme="minorHAnsi"/>
          <w:sz w:val="24"/>
          <w:szCs w:val="24"/>
          <w:lang w:eastAsia="en-GB"/>
        </w:rPr>
      </w:pPr>
      <w:r w:rsidRPr="002B3E05">
        <w:rPr>
          <w:rFonts w:cstheme="minorHAnsi"/>
          <w:color w:val="000000"/>
          <w:sz w:val="24"/>
          <w:szCs w:val="24"/>
          <w:lang w:eastAsia="en-GB"/>
        </w:rPr>
        <w:t>The Serious Crime Act 2015 contains provisions that amend the statutory definition of what comprises a “gang”, as defined in section 34(5) of Part IV of the Policing and Crime Act 2009, and expands the scope of the activity a person must have engaged in, encouraged or assisted, or needs to be protected from, before a gang injunction can be imposed to include drug dealing activity. Locally, the following definition of gangs, as included within Dying to Belong (Centre for Social Justice, 2009), has been adopted:</w:t>
      </w:r>
    </w:p>
    <w:p xmlns:wp14="http://schemas.microsoft.com/office/word/2010/wordml" w:rsidRPr="002B3E05" w:rsidR="008C778D" w:rsidP="008C778D" w:rsidRDefault="008C778D" w14:paraId="7D68FFB2" wp14:textId="77777777">
      <w:pPr>
        <w:jc w:val="center"/>
        <w:rPr>
          <w:rFonts w:cstheme="minorHAnsi"/>
          <w:sz w:val="24"/>
          <w:szCs w:val="24"/>
          <w:lang w:eastAsia="en-GB"/>
        </w:rPr>
      </w:pPr>
      <w:r w:rsidRPr="002B3E05">
        <w:rPr>
          <w:rFonts w:cstheme="minorHAnsi"/>
          <w:color w:val="000000"/>
          <w:sz w:val="24"/>
          <w:szCs w:val="24"/>
          <w:lang w:eastAsia="en-GB"/>
        </w:rPr>
        <w:t>A relatively durable, predominantly street-based group of young people who;</w:t>
      </w:r>
    </w:p>
    <w:p xmlns:wp14="http://schemas.microsoft.com/office/word/2010/wordml" w:rsidRPr="002B3E05" w:rsidR="008C778D" w:rsidP="008C778D" w:rsidRDefault="008C778D" w14:paraId="38FA74C4" wp14:textId="77777777">
      <w:pPr>
        <w:numPr>
          <w:ilvl w:val="0"/>
          <w:numId w:val="27"/>
        </w:numPr>
        <w:spacing w:line="240" w:lineRule="auto"/>
        <w:textAlignment w:val="baseline"/>
        <w:rPr>
          <w:rFonts w:cstheme="minorHAnsi"/>
          <w:color w:val="000000"/>
          <w:sz w:val="24"/>
          <w:szCs w:val="24"/>
          <w:lang w:eastAsia="en-GB"/>
        </w:rPr>
      </w:pPr>
      <w:r w:rsidRPr="002B3E05">
        <w:rPr>
          <w:rFonts w:cstheme="minorHAnsi"/>
          <w:color w:val="000000"/>
          <w:sz w:val="24"/>
          <w:szCs w:val="24"/>
          <w:lang w:eastAsia="en-GB"/>
        </w:rPr>
        <w:t>See themselves (and are seen by others) as a discernible group, and</w:t>
      </w:r>
    </w:p>
    <w:p xmlns:wp14="http://schemas.microsoft.com/office/word/2010/wordml" w:rsidRPr="002B3E05" w:rsidR="008C778D" w:rsidP="008C778D" w:rsidRDefault="008C778D" w14:paraId="2CE6DE0A" wp14:textId="77777777">
      <w:pPr>
        <w:numPr>
          <w:ilvl w:val="0"/>
          <w:numId w:val="27"/>
        </w:numPr>
        <w:spacing w:line="240" w:lineRule="auto"/>
        <w:textAlignment w:val="baseline"/>
        <w:rPr>
          <w:rFonts w:cstheme="minorHAnsi"/>
          <w:color w:val="000000"/>
          <w:sz w:val="24"/>
          <w:szCs w:val="24"/>
          <w:lang w:eastAsia="en-GB"/>
        </w:rPr>
      </w:pPr>
      <w:r w:rsidRPr="002B3E05">
        <w:rPr>
          <w:rFonts w:cstheme="minorHAnsi"/>
          <w:color w:val="000000"/>
          <w:sz w:val="24"/>
          <w:szCs w:val="24"/>
          <w:lang w:eastAsia="en-GB"/>
        </w:rPr>
        <w:t>Engage in a range of criminal activity and violence</w:t>
      </w:r>
    </w:p>
    <w:p xmlns:wp14="http://schemas.microsoft.com/office/word/2010/wordml" w:rsidRPr="002B3E05" w:rsidR="008C778D" w:rsidP="008C778D" w:rsidRDefault="008C778D" w14:paraId="22607739" wp14:textId="77777777">
      <w:pPr>
        <w:ind w:left="360"/>
        <w:rPr>
          <w:rFonts w:cstheme="minorHAnsi"/>
          <w:sz w:val="24"/>
          <w:szCs w:val="24"/>
          <w:lang w:eastAsia="en-GB"/>
        </w:rPr>
      </w:pPr>
      <w:r w:rsidRPr="002B3E05">
        <w:rPr>
          <w:rFonts w:cstheme="minorHAnsi"/>
          <w:color w:val="000000"/>
          <w:sz w:val="24"/>
          <w:szCs w:val="24"/>
          <w:lang w:eastAsia="en-GB"/>
        </w:rPr>
        <w:t>They may also have any or all of the following factors:</w:t>
      </w:r>
    </w:p>
    <w:p xmlns:wp14="http://schemas.microsoft.com/office/word/2010/wordml" w:rsidRPr="002B3E05" w:rsidR="008C778D" w:rsidP="008C778D" w:rsidRDefault="008C778D" w14:paraId="1609E3F3" wp14:textId="77777777">
      <w:pPr>
        <w:ind w:left="360"/>
        <w:rPr>
          <w:rFonts w:cstheme="minorHAnsi"/>
          <w:sz w:val="24"/>
          <w:szCs w:val="24"/>
          <w:lang w:eastAsia="en-GB"/>
        </w:rPr>
      </w:pPr>
      <w:r w:rsidRPr="002B3E05">
        <w:rPr>
          <w:rFonts w:cstheme="minorHAnsi"/>
          <w:color w:val="000000"/>
          <w:sz w:val="24"/>
          <w:szCs w:val="24"/>
          <w:lang w:eastAsia="en-GB"/>
        </w:rPr>
        <w:t>(3) Identify with or lay claim over territory</w:t>
      </w:r>
    </w:p>
    <w:p xmlns:wp14="http://schemas.microsoft.com/office/word/2010/wordml" w:rsidRPr="002B3E05" w:rsidR="008C778D" w:rsidP="008C778D" w:rsidRDefault="008C778D" w14:paraId="2E983684" wp14:textId="77777777">
      <w:pPr>
        <w:ind w:left="360"/>
        <w:rPr>
          <w:rFonts w:cstheme="minorHAnsi"/>
          <w:sz w:val="24"/>
          <w:szCs w:val="24"/>
          <w:lang w:eastAsia="en-GB"/>
        </w:rPr>
      </w:pPr>
      <w:r w:rsidRPr="002B3E05">
        <w:rPr>
          <w:rFonts w:cstheme="minorHAnsi"/>
          <w:color w:val="000000"/>
          <w:sz w:val="24"/>
          <w:szCs w:val="24"/>
          <w:lang w:eastAsia="en-GB"/>
        </w:rPr>
        <w:t>(4) Have some form of identifying structural feature</w:t>
      </w:r>
    </w:p>
    <w:p xmlns:wp14="http://schemas.microsoft.com/office/word/2010/wordml" w:rsidRPr="002B3E05" w:rsidR="008C778D" w:rsidP="008C778D" w:rsidRDefault="008C778D" w14:paraId="71C1A349" wp14:textId="77777777">
      <w:pPr>
        <w:ind w:firstLine="360"/>
        <w:rPr>
          <w:rFonts w:cstheme="minorHAnsi"/>
          <w:sz w:val="24"/>
          <w:szCs w:val="24"/>
          <w:lang w:eastAsia="en-GB"/>
        </w:rPr>
      </w:pPr>
      <w:r w:rsidRPr="002B3E05">
        <w:rPr>
          <w:rFonts w:cstheme="minorHAnsi"/>
          <w:color w:val="000000"/>
          <w:sz w:val="24"/>
          <w:szCs w:val="24"/>
          <w:lang w:eastAsia="en-GB"/>
        </w:rPr>
        <w:t>(5) Are in conflict with other, similar, gangs.</w:t>
      </w:r>
    </w:p>
    <w:p xmlns:wp14="http://schemas.microsoft.com/office/word/2010/wordml" w:rsidRPr="002B3E05" w:rsidR="008C778D" w:rsidP="008C778D" w:rsidRDefault="008C778D" w14:paraId="499DE13D" wp14:textId="77777777">
      <w:pPr>
        <w:spacing w:after="237"/>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Private Fostering</w:t>
      </w:r>
      <w:r w:rsidRPr="002B3E05">
        <w:rPr>
          <w:rFonts w:cstheme="minorHAnsi"/>
          <w:color w:val="000000"/>
          <w:sz w:val="24"/>
          <w:szCs w:val="24"/>
          <w:lang w:eastAsia="en-GB"/>
        </w:rPr>
        <w:t xml:space="preserve"> – A privately fostered child, being under the age of 16 (18 if disabled), is cared for and provided with accommodation by someone other than; a parent, person with </w:t>
      </w:r>
      <w:r w:rsidRPr="002B3E05">
        <w:rPr>
          <w:rFonts w:cstheme="minorHAnsi"/>
          <w:color w:val="000000"/>
          <w:sz w:val="24"/>
          <w:szCs w:val="24"/>
          <w:lang w:eastAsia="en-GB"/>
        </w:rPr>
        <w:lastRenderedPageBreak/>
        <w:t>parental responsibility or a close relative- defined in the Children Act 1989 or the Safeguarding Vulnerable Groups Act 2006 as a grandparent, brother, sister, aunt or uncle (whether of full blood or half blood or by marriage) or by step parent.  The intention should be that the placement lasts for 28 days or more. As a school if we make private fostering arrangements we will request that DBS checks are requested by the regulated activity provided.</w:t>
      </w:r>
    </w:p>
    <w:p xmlns:wp14="http://schemas.microsoft.com/office/word/2010/wordml" w:rsidRPr="002B3E05" w:rsidR="008C778D" w:rsidP="008C778D" w:rsidRDefault="000D0810" w14:paraId="13155FC6" wp14:textId="77777777">
      <w:pPr>
        <w:spacing w:after="237"/>
        <w:rPr>
          <w:rFonts w:cstheme="minorHAnsi"/>
          <w:sz w:val="24"/>
          <w:szCs w:val="24"/>
          <w:lang w:eastAsia="en-GB"/>
        </w:rPr>
      </w:pPr>
      <w:hyperlink w:history="1" r:id="rId23">
        <w:r w:rsidRPr="002B3E05" w:rsidR="008C778D">
          <w:rPr>
            <w:rStyle w:val="Hyperlink"/>
            <w:rFonts w:cstheme="minorHAnsi"/>
            <w:color w:val="0000FF"/>
            <w:sz w:val="24"/>
            <w:szCs w:val="24"/>
            <w:lang w:eastAsia="en-GB"/>
          </w:rPr>
          <w:t>Government publications children-act-1989-private-fostering</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192B2B3D" wp14:textId="77777777">
      <w:pPr>
        <w:spacing w:after="237"/>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Preventing Radicalisation</w:t>
      </w:r>
    </w:p>
    <w:p xmlns:wp14="http://schemas.microsoft.com/office/word/2010/wordml" w:rsidRPr="002B3E05" w:rsidR="008C778D" w:rsidP="008C778D" w:rsidRDefault="008C778D" w14:paraId="2E8587FA" wp14:textId="77777777">
      <w:pPr>
        <w:spacing w:before="43" w:after="280"/>
        <w:rPr>
          <w:rFonts w:cstheme="minorHAnsi"/>
          <w:sz w:val="24"/>
          <w:szCs w:val="24"/>
          <w:lang w:eastAsia="en-GB"/>
        </w:rPr>
      </w:pPr>
      <w:r w:rsidRPr="002B3E05">
        <w:rPr>
          <w:rFonts w:cstheme="minorHAnsi"/>
          <w:color w:val="000000"/>
          <w:sz w:val="24"/>
          <w:szCs w:val="24"/>
          <w:lang w:eastAsia="en-GB"/>
        </w:rPr>
        <w:t>The current threat from terrorism in the United Kingdom can involve the exploitation of vulnerable people, including children of all ages, young people and adults to involve them in terrorism or activity in support of terrorism. Violent Extremism is defined by the Crown Prosecution Service (CPS) as: "The demonstration of unacceptable behaviour by using any means or medium to express views, which: Encourage, justify or glorify terrorist violence in furtherance of particular beliefs; Seek to provoke others to terrorist acts; Encourage other serious criminal activity or seek to provoke others to serious criminal acts; Foster hatred which might lead to inter-community violence in the UK."</w:t>
      </w:r>
    </w:p>
    <w:p xmlns:wp14="http://schemas.microsoft.com/office/word/2010/wordml" w:rsidRPr="002B3E05" w:rsidR="008C778D" w:rsidP="008C778D" w:rsidRDefault="000D0810" w14:paraId="16E9A698" wp14:textId="77777777">
      <w:pPr>
        <w:spacing w:after="237"/>
        <w:rPr>
          <w:rFonts w:cstheme="minorHAnsi"/>
          <w:sz w:val="24"/>
          <w:szCs w:val="24"/>
          <w:lang w:eastAsia="en-GB"/>
        </w:rPr>
      </w:pPr>
      <w:hyperlink w:history="1" r:id="rId24">
        <w:r w:rsidRPr="002B3E05" w:rsidR="008C778D">
          <w:rPr>
            <w:rStyle w:val="Hyperlink"/>
            <w:rFonts w:cstheme="minorHAnsi"/>
            <w:color w:val="0000FF"/>
            <w:sz w:val="24"/>
            <w:szCs w:val="24"/>
            <w:lang w:eastAsia="en-GB"/>
          </w:rPr>
          <w:t>Government publications prevent-duty-guidance</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2CAF7343" wp14:textId="77777777">
      <w:pPr>
        <w:spacing w:before="100" w:after="100"/>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 xml:space="preserve">Sexting </w:t>
      </w:r>
      <w:r w:rsidRPr="002B3E05">
        <w:rPr>
          <w:rFonts w:cstheme="minorHAnsi"/>
          <w:color w:val="000000"/>
          <w:sz w:val="24"/>
          <w:szCs w:val="24"/>
          <w:lang w:eastAsia="en-GB"/>
        </w:rPr>
        <w:t xml:space="preserve">– Sexting is when a young person takes an indecent images of them self and sends this to their friends or boy / girlfriends via mobile phones. </w:t>
      </w:r>
      <w:hyperlink w:history="1" r:id="rId25">
        <w:r w:rsidRPr="002B3E05">
          <w:rPr>
            <w:rFonts w:cstheme="minorHAnsi"/>
            <w:color w:val="000000"/>
            <w:sz w:val="24"/>
            <w:szCs w:val="24"/>
            <w:lang w:eastAsia="en-GB"/>
          </w:rPr>
          <w:br/>
        </w:r>
      </w:hyperlink>
      <w:r w:rsidRPr="002B3E05">
        <w:rPr>
          <w:rFonts w:cstheme="minorHAnsi"/>
          <w:color w:val="000000"/>
          <w:sz w:val="24"/>
          <w:szCs w:val="24"/>
          <w:lang w:eastAsia="en-GB"/>
        </w:rPr>
        <w:t>The problem is that once taken and sent, the sender has lost control of these images and these images could end up anywhere. They could be seen by your child’s future employers, their friends or even by paedophiles.</w:t>
      </w:r>
    </w:p>
    <w:p xmlns:wp14="http://schemas.microsoft.com/office/word/2010/wordml" w:rsidRPr="002B3E05" w:rsidR="008C778D" w:rsidP="008C778D" w:rsidRDefault="008C778D" w14:paraId="745B8FC5" wp14:textId="77777777">
      <w:pPr>
        <w:spacing w:before="100" w:after="100"/>
        <w:rPr>
          <w:rFonts w:cstheme="minorHAnsi"/>
          <w:sz w:val="24"/>
          <w:szCs w:val="24"/>
          <w:lang w:eastAsia="en-GB"/>
        </w:rPr>
      </w:pPr>
      <w:r w:rsidRPr="002B3E05">
        <w:rPr>
          <w:rFonts w:cstheme="minorHAnsi"/>
          <w:color w:val="000000"/>
          <w:sz w:val="24"/>
          <w:szCs w:val="24"/>
          <w:lang w:eastAsia="en-GB"/>
        </w:rPr>
        <w:t>By having in their possession, or distributing, indecent images of a person under 18 on to someone else – young people are not even aware that they could be breaking the law as these are offences under the Sexual Offences Act 2003.</w:t>
      </w:r>
    </w:p>
    <w:p xmlns:wp14="http://schemas.microsoft.com/office/word/2010/wordml" w:rsidRPr="002B3E05" w:rsidR="008C778D" w:rsidP="008C778D" w:rsidRDefault="000D0810" w14:paraId="559981B9" wp14:textId="77777777">
      <w:pPr>
        <w:spacing w:after="237"/>
        <w:rPr>
          <w:rFonts w:cstheme="minorHAnsi"/>
          <w:sz w:val="24"/>
          <w:szCs w:val="24"/>
          <w:lang w:eastAsia="en-GB"/>
        </w:rPr>
      </w:pPr>
      <w:hyperlink w:history="1" r:id="rId26">
        <w:r w:rsidRPr="002B3E05" w:rsidR="008C778D">
          <w:rPr>
            <w:rStyle w:val="Hyperlink"/>
            <w:rFonts w:cstheme="minorHAnsi"/>
            <w:color w:val="0000FF"/>
            <w:sz w:val="24"/>
            <w:szCs w:val="24"/>
            <w:lang w:eastAsia="en-GB"/>
          </w:rPr>
          <w:t>Disrespect nobody sexting/what-is-sexting/</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0D0810" w14:paraId="4BD58EDF" wp14:textId="77777777">
      <w:pPr>
        <w:spacing w:after="237"/>
        <w:rPr>
          <w:rFonts w:cstheme="minorHAnsi"/>
          <w:sz w:val="24"/>
          <w:szCs w:val="24"/>
          <w:lang w:eastAsia="en-GB"/>
        </w:rPr>
      </w:pPr>
      <w:hyperlink w:history="1" r:id="rId27">
        <w:r w:rsidRPr="002B3E05" w:rsidR="008C778D">
          <w:rPr>
            <w:rStyle w:val="Hyperlink"/>
            <w:rFonts w:cstheme="minorHAnsi"/>
            <w:color w:val="0000FF"/>
            <w:sz w:val="24"/>
            <w:szCs w:val="24"/>
            <w:lang w:eastAsia="en-GB"/>
          </w:rPr>
          <w:t>CEOP</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7B8D6D2C" wp14:textId="77777777">
      <w:pPr>
        <w:jc w:val="both"/>
        <w:rPr>
          <w:rFonts w:cstheme="minorHAnsi"/>
          <w:sz w:val="24"/>
          <w:szCs w:val="24"/>
          <w:lang w:eastAsia="en-GB"/>
        </w:rPr>
      </w:pPr>
      <w:r w:rsidRPr="002B3E05">
        <w:rPr>
          <w:rFonts w:cstheme="minorHAnsi"/>
          <w:color w:val="000000"/>
          <w:sz w:val="24"/>
          <w:szCs w:val="24"/>
          <w:lang w:eastAsia="en-GB"/>
        </w:rPr>
        <w:t xml:space="preserve">• </w:t>
      </w:r>
      <w:r w:rsidRPr="002B3E05">
        <w:rPr>
          <w:rFonts w:cstheme="minorHAnsi"/>
          <w:b/>
          <w:bCs/>
          <w:color w:val="000000"/>
          <w:sz w:val="24"/>
          <w:szCs w:val="24"/>
          <w:lang w:eastAsia="en-GB"/>
        </w:rPr>
        <w:t>Trafficking</w:t>
      </w:r>
      <w:r w:rsidRPr="002B3E05">
        <w:rPr>
          <w:rFonts w:cstheme="minorHAnsi"/>
          <w:color w:val="000000"/>
          <w:sz w:val="24"/>
          <w:szCs w:val="24"/>
          <w:lang w:eastAsia="en-GB"/>
        </w:rPr>
        <w:t xml:space="preserve"> – Human trafficking is defined by the UNHCR guidelines (2006) as a process that is a combination of three basic components:</w:t>
      </w:r>
    </w:p>
    <w:p xmlns:wp14="http://schemas.microsoft.com/office/word/2010/wordml" w:rsidRPr="002B3E05" w:rsidR="008C778D" w:rsidP="008C778D" w:rsidRDefault="008C778D" w14:paraId="418EA05C" wp14:textId="77777777">
      <w:pPr>
        <w:numPr>
          <w:ilvl w:val="0"/>
          <w:numId w:val="28"/>
        </w:numPr>
        <w:spacing w:after="0" w:line="240" w:lineRule="auto"/>
        <w:ind w:left="1440"/>
        <w:jc w:val="both"/>
        <w:textAlignment w:val="baseline"/>
        <w:rPr>
          <w:rFonts w:cstheme="minorHAnsi"/>
          <w:color w:val="000000"/>
          <w:sz w:val="24"/>
          <w:szCs w:val="24"/>
          <w:lang w:eastAsia="en-GB"/>
        </w:rPr>
      </w:pPr>
      <w:r w:rsidRPr="002B3E05">
        <w:rPr>
          <w:rFonts w:cstheme="minorHAnsi"/>
          <w:color w:val="000000"/>
          <w:sz w:val="24"/>
          <w:szCs w:val="24"/>
          <w:lang w:eastAsia="en-GB"/>
        </w:rPr>
        <w:t>Movement (including within the UK);</w:t>
      </w:r>
    </w:p>
    <w:p xmlns:wp14="http://schemas.microsoft.com/office/word/2010/wordml" w:rsidRPr="002B3E05" w:rsidR="008C778D" w:rsidP="008C778D" w:rsidRDefault="008C778D" w14:paraId="7E5F56B9" wp14:textId="77777777">
      <w:pPr>
        <w:numPr>
          <w:ilvl w:val="0"/>
          <w:numId w:val="28"/>
        </w:numPr>
        <w:spacing w:after="0" w:line="240" w:lineRule="auto"/>
        <w:ind w:left="1440"/>
        <w:jc w:val="both"/>
        <w:textAlignment w:val="baseline"/>
        <w:rPr>
          <w:rFonts w:cstheme="minorHAnsi"/>
          <w:color w:val="000000"/>
          <w:sz w:val="24"/>
          <w:szCs w:val="24"/>
          <w:lang w:eastAsia="en-GB"/>
        </w:rPr>
      </w:pPr>
      <w:r w:rsidRPr="002B3E05">
        <w:rPr>
          <w:rFonts w:cstheme="minorHAnsi"/>
          <w:color w:val="000000"/>
          <w:sz w:val="24"/>
          <w:szCs w:val="24"/>
          <w:lang w:eastAsia="en-GB"/>
        </w:rPr>
        <w:t>Control, through harm / threat of harm or fraud;</w:t>
      </w:r>
    </w:p>
    <w:p xmlns:wp14="http://schemas.microsoft.com/office/word/2010/wordml" w:rsidRPr="002B3E05" w:rsidR="008C778D" w:rsidP="008C778D" w:rsidRDefault="008C778D" w14:paraId="49747E6B" wp14:textId="77777777">
      <w:pPr>
        <w:numPr>
          <w:ilvl w:val="0"/>
          <w:numId w:val="28"/>
        </w:numPr>
        <w:spacing w:after="0" w:line="240" w:lineRule="auto"/>
        <w:ind w:left="1440"/>
        <w:jc w:val="both"/>
        <w:textAlignment w:val="baseline"/>
        <w:rPr>
          <w:rFonts w:cstheme="minorHAnsi"/>
          <w:color w:val="000000"/>
          <w:sz w:val="24"/>
          <w:szCs w:val="24"/>
          <w:lang w:eastAsia="en-GB"/>
        </w:rPr>
      </w:pPr>
      <w:r w:rsidRPr="002B3E05">
        <w:rPr>
          <w:rFonts w:cstheme="minorHAnsi"/>
          <w:color w:val="000000"/>
          <w:sz w:val="24"/>
          <w:szCs w:val="24"/>
          <w:lang w:eastAsia="en-GB"/>
        </w:rPr>
        <w:t>For the purpose of exploitation.</w:t>
      </w:r>
    </w:p>
    <w:p xmlns:wp14="http://schemas.microsoft.com/office/word/2010/wordml" w:rsidRPr="002B3E05" w:rsidR="008C778D" w:rsidP="008C778D" w:rsidRDefault="008C778D" w14:paraId="0744FCEF" wp14:textId="77777777">
      <w:pPr>
        <w:rPr>
          <w:rFonts w:cstheme="minorHAnsi"/>
          <w:sz w:val="24"/>
          <w:szCs w:val="24"/>
          <w:lang w:eastAsia="en-GB"/>
        </w:rPr>
      </w:pPr>
    </w:p>
    <w:p xmlns:wp14="http://schemas.microsoft.com/office/word/2010/wordml" w:rsidRPr="002B3E05" w:rsidR="008C778D" w:rsidP="005E3BA5" w:rsidRDefault="008C778D" w14:paraId="535A20A3" wp14:textId="77777777">
      <w:pPr>
        <w:ind w:left="720"/>
        <w:rPr>
          <w:rFonts w:cstheme="minorHAnsi"/>
          <w:sz w:val="24"/>
          <w:szCs w:val="24"/>
          <w:lang w:eastAsia="en-GB"/>
        </w:rPr>
      </w:pPr>
      <w:r w:rsidRPr="002B3E05">
        <w:rPr>
          <w:rFonts w:cstheme="minorHAnsi"/>
          <w:color w:val="000000"/>
          <w:sz w:val="24"/>
          <w:szCs w:val="24"/>
          <w:lang w:eastAsia="en-GB"/>
        </w:rPr>
        <w:t xml:space="preserve">The Palermo Protocol establishes children as a special case for whom there are only two components – movement and exploitation. Any child transported for </w:t>
      </w:r>
      <w:r w:rsidRPr="002B3E05">
        <w:rPr>
          <w:rFonts w:cstheme="minorHAnsi"/>
          <w:color w:val="000000"/>
          <w:sz w:val="24"/>
          <w:szCs w:val="24"/>
          <w:lang w:eastAsia="en-GB"/>
        </w:rPr>
        <w:lastRenderedPageBreak/>
        <w:t xml:space="preserve">exploitative reasons is considered to be a trafficking victim – whether or not s/he has been deceived, because it is not considered possible for children to give informed consent. </w:t>
      </w:r>
    </w:p>
    <w:p xmlns:wp14="http://schemas.microsoft.com/office/word/2010/wordml" w:rsidRPr="002B3E05" w:rsidR="008C778D" w:rsidP="005E3BA5" w:rsidRDefault="008C778D" w14:paraId="10965A71" wp14:textId="77777777">
      <w:pPr>
        <w:ind w:left="720"/>
        <w:rPr>
          <w:rFonts w:cstheme="minorHAnsi"/>
          <w:sz w:val="24"/>
          <w:szCs w:val="24"/>
          <w:lang w:eastAsia="en-GB"/>
        </w:rPr>
      </w:pPr>
      <w:r w:rsidRPr="002B3E05">
        <w:rPr>
          <w:rFonts w:cstheme="minorHAnsi"/>
          <w:color w:val="000000"/>
          <w:sz w:val="24"/>
          <w:szCs w:val="24"/>
          <w:lang w:eastAsia="en-GB"/>
        </w:rPr>
        <w:t>‘Child’ refers to children anyone below 18 years of age.</w:t>
      </w:r>
    </w:p>
    <w:p xmlns:wp14="http://schemas.microsoft.com/office/word/2010/wordml" w:rsidRPr="002B3E05" w:rsidR="008C778D" w:rsidP="005E3BA5" w:rsidRDefault="008C778D" w14:paraId="4C640B5D" wp14:textId="77777777">
      <w:pPr>
        <w:ind w:left="720"/>
        <w:rPr>
          <w:rFonts w:cstheme="minorHAnsi"/>
          <w:sz w:val="24"/>
          <w:szCs w:val="24"/>
          <w:lang w:eastAsia="en-GB"/>
        </w:rPr>
      </w:pPr>
      <w:r w:rsidRPr="002B3E05">
        <w:rPr>
          <w:rFonts w:cstheme="minorHAnsi"/>
          <w:color w:val="000000"/>
          <w:sz w:val="24"/>
          <w:szCs w:val="24"/>
          <w:lang w:eastAsia="en-GB"/>
        </w:rPr>
        <w:t>A child may be trafficked between several countries in the EU or globally, prior to being trafficked into / within the UK. The child may have entered the UK illegally or legally (i.e. with immigration documents), but the intention of exploitation underpins the entire process. Child victims may be indigenous UK nationals, European Union [EU] nationals from any country outside the EU.</w:t>
      </w:r>
    </w:p>
    <w:p xmlns:wp14="http://schemas.microsoft.com/office/word/2010/wordml" w:rsidRPr="002B3E05" w:rsidR="008C778D" w:rsidP="008C778D" w:rsidRDefault="000D0810" w14:paraId="64592B2B" wp14:textId="77777777">
      <w:pPr>
        <w:rPr>
          <w:rFonts w:cstheme="minorHAnsi"/>
          <w:sz w:val="24"/>
          <w:szCs w:val="24"/>
          <w:lang w:eastAsia="en-GB"/>
        </w:rPr>
      </w:pPr>
      <w:hyperlink w:history="1" r:id="rId28">
        <w:r w:rsidRPr="002B3E05" w:rsidR="008C778D">
          <w:rPr>
            <w:rStyle w:val="Hyperlink"/>
            <w:rFonts w:cstheme="minorHAnsi"/>
            <w:color w:val="0000FF"/>
            <w:sz w:val="24"/>
            <w:szCs w:val="24"/>
            <w:lang w:eastAsia="en-GB"/>
          </w:rPr>
          <w:t>Government publications safeguarding children who may have been trafficked practice guidance</w:t>
        </w:r>
      </w:hyperlink>
      <w:r w:rsidRPr="002B3E05" w:rsidR="008C778D">
        <w:rPr>
          <w:rFonts w:cstheme="minorHAnsi"/>
          <w:color w:val="000000"/>
          <w:sz w:val="24"/>
          <w:szCs w:val="24"/>
          <w:lang w:eastAsia="en-GB"/>
        </w:rPr>
        <w:t xml:space="preserve"> </w:t>
      </w:r>
    </w:p>
    <w:p xmlns:wp14="http://schemas.microsoft.com/office/word/2010/wordml" w:rsidRPr="002B3E05" w:rsidR="008C778D" w:rsidP="008C778D" w:rsidRDefault="008C778D" w14:paraId="55C42AB1" wp14:textId="77777777">
      <w:pPr>
        <w:rPr>
          <w:rFonts w:cstheme="minorHAnsi"/>
          <w:color w:val="000000" w:themeColor="text1"/>
          <w:sz w:val="24"/>
          <w:szCs w:val="24"/>
          <w:lang w:eastAsia="en-GB"/>
        </w:rPr>
      </w:pPr>
      <w:r w:rsidRPr="002B3E05">
        <w:rPr>
          <w:rFonts w:cstheme="minorHAnsi"/>
          <w:b/>
          <w:bCs/>
          <w:color w:val="000000" w:themeColor="text1"/>
          <w:sz w:val="24"/>
          <w:szCs w:val="24"/>
          <w:lang w:eastAsia="en-GB"/>
        </w:rPr>
        <w:t>On Line Safety</w:t>
      </w:r>
      <w:r w:rsidRPr="002B3E05">
        <w:rPr>
          <w:rFonts w:cstheme="minorHAnsi"/>
          <w:color w:val="000000" w:themeColor="text1"/>
          <w:sz w:val="24"/>
          <w:szCs w:val="24"/>
          <w:lang w:eastAsia="en-GB"/>
        </w:rPr>
        <w:t xml:space="preserve"> – the use of technology has become a significant component of many safeguarding </w:t>
      </w:r>
      <w:proofErr w:type="spellStart"/>
      <w:r w:rsidRPr="002B3E05">
        <w:rPr>
          <w:rFonts w:cstheme="minorHAnsi"/>
          <w:color w:val="000000" w:themeColor="text1"/>
          <w:sz w:val="24"/>
          <w:szCs w:val="24"/>
          <w:lang w:eastAsia="en-GB"/>
        </w:rPr>
        <w:t>issues.The</w:t>
      </w:r>
      <w:proofErr w:type="spellEnd"/>
      <w:r w:rsidRPr="002B3E05">
        <w:rPr>
          <w:rFonts w:cstheme="minorHAnsi"/>
          <w:color w:val="000000" w:themeColor="text1"/>
          <w:sz w:val="24"/>
          <w:szCs w:val="24"/>
          <w:lang w:eastAsia="en-GB"/>
        </w:rPr>
        <w:t xml:space="preserve"> internet can be a fantastic place for children and young people where they can talk to friends, be creative and have fun. However, just like in the real world sometimes things can go wrong. Working with our children we develop curriculum developing skills in identifying and avoiding risk, learning how best to protect themselves and their friends, and knowing how to get support and report abuse if they do encounter difficulties.</w:t>
      </w:r>
    </w:p>
    <w:p xmlns:wp14="http://schemas.microsoft.com/office/word/2010/wordml" w:rsidRPr="002B3E05" w:rsidR="008C778D" w:rsidP="008C778D" w:rsidRDefault="008C778D" w14:paraId="68422856" wp14:textId="77777777">
      <w:pPr>
        <w:rPr>
          <w:rFonts w:cstheme="minorHAnsi"/>
          <w:sz w:val="24"/>
          <w:szCs w:val="24"/>
          <w:lang w:eastAsia="en-GB"/>
        </w:rPr>
      </w:pPr>
      <w:r w:rsidRPr="002B3E05">
        <w:rPr>
          <w:rFonts w:cstheme="minorHAnsi"/>
          <w:color w:val="000000"/>
          <w:sz w:val="24"/>
          <w:szCs w:val="24"/>
          <w:lang w:eastAsia="en-GB"/>
        </w:rPr>
        <w:t>We are aware that the potential for children with SEN-D may have additional barriers when it comes to safeguarding, England Squash recognises that this group can be more vulnerable to abuse and neglect. The warning signs and symptoms of child abuse and neglect can vary from child to child. Disabled children may be especially vulnerable to abuse, including because they may have an impaired capacity to resist or avoid abuse. They may have speech, language and communication needs which may make it difficult to tell others what is happening. Children also develop and mature at different rates so what appears to be worrying for a younger child might be normal behaviour for an older child. Parental behaviours may also indicate child abuse or neglect, so you should also be alert to parent-child interactions which are concerning and other parental behaviours. This could include parents who are under the influence of drugs or alcohol or if there is a sudden change in their mental health. By understanding the warning signs, you can respond to problems as early as possible and provide the right support and services for the child and their family. It is important to recognise that a warning sign doesn’t automatically mean a child is being abused.</w:t>
      </w:r>
    </w:p>
    <w:p xmlns:wp14="http://schemas.microsoft.com/office/word/2010/wordml" w:rsidRPr="002B3E05" w:rsidR="008C778D" w:rsidP="008C778D" w:rsidRDefault="008C778D" w14:paraId="0B50E64E" wp14:textId="77777777">
      <w:pPr>
        <w:rPr>
          <w:rFonts w:cstheme="minorHAnsi"/>
          <w:sz w:val="24"/>
          <w:szCs w:val="24"/>
          <w:lang w:eastAsia="en-GB"/>
        </w:rPr>
      </w:pPr>
    </w:p>
    <w:p xmlns:wp14="http://schemas.microsoft.com/office/word/2010/wordml" w:rsidRPr="002B3E05" w:rsidR="008C778D" w:rsidP="008C778D" w:rsidRDefault="008C778D" w14:paraId="2F3F4024" wp14:textId="77777777">
      <w:pPr>
        <w:rPr>
          <w:rFonts w:cstheme="minorHAnsi"/>
          <w:sz w:val="24"/>
          <w:szCs w:val="24"/>
          <w:lang w:eastAsia="en-GB"/>
        </w:rPr>
      </w:pPr>
      <w:r w:rsidRPr="002B3E05">
        <w:rPr>
          <w:rFonts w:cstheme="minorHAnsi"/>
          <w:color w:val="000000"/>
          <w:sz w:val="24"/>
          <w:szCs w:val="24"/>
          <w:lang w:eastAsia="en-GB"/>
        </w:rPr>
        <w:t>21.3 Heightened vulnerability lined to:</w:t>
      </w:r>
    </w:p>
    <w:p xmlns:wp14="http://schemas.microsoft.com/office/word/2010/wordml" w:rsidRPr="002B3E05" w:rsidR="008C778D" w:rsidP="008C778D" w:rsidRDefault="008C778D" w14:paraId="0BF0CA84"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 xml:space="preserve">Communications skills </w:t>
      </w:r>
    </w:p>
    <w:p xmlns:wp14="http://schemas.microsoft.com/office/word/2010/wordml" w:rsidRPr="002B3E05" w:rsidR="008C778D" w:rsidP="008C778D" w:rsidRDefault="008C778D" w14:paraId="1A779E83"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lastRenderedPageBreak/>
        <w:t>Maturity (Lower cognitive ability)</w:t>
      </w:r>
    </w:p>
    <w:p xmlns:wp14="http://schemas.microsoft.com/office/word/2010/wordml" w:rsidRPr="002B3E05" w:rsidR="008C778D" w:rsidP="008C778D" w:rsidRDefault="008C778D" w14:paraId="556CE751"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Perceptions of intent from others</w:t>
      </w:r>
    </w:p>
    <w:p xmlns:wp14="http://schemas.microsoft.com/office/word/2010/wordml" w:rsidRPr="002B3E05" w:rsidR="008C778D" w:rsidP="008C778D" w:rsidRDefault="008C778D" w14:paraId="40A7CD06"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Lower self-esteem/confidence</w:t>
      </w:r>
    </w:p>
    <w:p xmlns:wp14="http://schemas.microsoft.com/office/word/2010/wordml" w:rsidRPr="002B3E05" w:rsidR="008C778D" w:rsidP="008C778D" w:rsidRDefault="008C778D" w14:paraId="4FA8A792"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 xml:space="preserve">Potential to trust unreservedly </w:t>
      </w:r>
    </w:p>
    <w:p xmlns:wp14="http://schemas.microsoft.com/office/word/2010/wordml" w:rsidRPr="002B3E05" w:rsidR="008C778D" w:rsidP="008C778D" w:rsidRDefault="008C778D" w14:paraId="6FFBE5C9"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A need to have “friends” or find a partner</w:t>
      </w:r>
    </w:p>
    <w:p xmlns:wp14="http://schemas.microsoft.com/office/word/2010/wordml" w:rsidRPr="002B3E05" w:rsidR="008C778D" w:rsidP="008C778D" w:rsidRDefault="008C778D" w14:paraId="19CA18E8"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Differing boundaries</w:t>
      </w:r>
    </w:p>
    <w:p xmlns:wp14="http://schemas.microsoft.com/office/word/2010/wordml" w:rsidRPr="002B3E05" w:rsidR="008C778D" w:rsidP="008C778D" w:rsidRDefault="008C778D" w14:paraId="1CDEAA7F" wp14:textId="77777777">
      <w:pPr>
        <w:numPr>
          <w:ilvl w:val="0"/>
          <w:numId w:val="29"/>
        </w:numPr>
        <w:spacing w:after="0" w:line="240" w:lineRule="auto"/>
        <w:textAlignment w:val="baseline"/>
        <w:rPr>
          <w:rFonts w:cstheme="minorHAnsi"/>
          <w:color w:val="000000"/>
          <w:sz w:val="24"/>
          <w:szCs w:val="24"/>
          <w:lang w:eastAsia="en-GB"/>
        </w:rPr>
      </w:pPr>
      <w:r w:rsidRPr="002B3E05">
        <w:rPr>
          <w:rFonts w:cstheme="minorHAnsi"/>
          <w:color w:val="000000"/>
          <w:sz w:val="24"/>
          <w:szCs w:val="24"/>
          <w:lang w:eastAsia="en-GB"/>
        </w:rPr>
        <w:t>Online safety – digital technology understanding</w:t>
      </w:r>
    </w:p>
    <w:p xmlns:wp14="http://schemas.microsoft.com/office/word/2010/wordml" w:rsidRPr="002B3E05" w:rsidR="008C778D" w:rsidP="008C778D" w:rsidRDefault="008C778D" w14:paraId="69B77860" wp14:textId="77777777">
      <w:pPr>
        <w:rPr>
          <w:rFonts w:cstheme="minorHAnsi"/>
          <w:b/>
          <w:bCs/>
          <w:color w:val="00B050"/>
          <w:sz w:val="24"/>
          <w:szCs w:val="24"/>
        </w:rPr>
      </w:pPr>
      <w:r w:rsidRPr="002B3E05">
        <w:rPr>
          <w:rFonts w:cstheme="minorHAnsi"/>
          <w:color w:val="000000"/>
          <w:sz w:val="24"/>
          <w:szCs w:val="24"/>
          <w:lang w:eastAsia="en-GB"/>
        </w:rPr>
        <w:t>A combination of these factors can make them more susceptible to risks</w:t>
      </w:r>
    </w:p>
    <w:p xmlns:wp14="http://schemas.microsoft.com/office/word/2010/wordml" w:rsidRPr="002B3E05" w:rsidR="00074A8F" w:rsidP="00074A8F" w:rsidRDefault="00074A8F" w14:paraId="42CED3F9" wp14:textId="77777777">
      <w:pPr>
        <w:numPr>
          <w:ilvl w:val="0"/>
          <w:numId w:val="4"/>
        </w:numPr>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 xml:space="preserve">  </w:t>
      </w:r>
      <w:r w:rsidRPr="002B3E05">
        <w:rPr>
          <w:rFonts w:eastAsia="Times New Roman" w:cstheme="minorHAnsi"/>
          <w:b/>
          <w:color w:val="C3072F"/>
          <w:sz w:val="24"/>
          <w:szCs w:val="24"/>
        </w:rPr>
        <w:tab/>
      </w:r>
      <w:r w:rsidRPr="002B3E05">
        <w:rPr>
          <w:rFonts w:eastAsia="Times New Roman" w:cstheme="minorHAnsi"/>
          <w:b/>
          <w:color w:val="C3072F"/>
          <w:sz w:val="24"/>
          <w:szCs w:val="24"/>
        </w:rPr>
        <w:t>Signs and Indicators of Abuse</w:t>
      </w:r>
    </w:p>
    <w:p xmlns:wp14="http://schemas.microsoft.com/office/word/2010/wordml" w:rsidRPr="002B3E05" w:rsidR="002B3E05" w:rsidP="002B3E05" w:rsidRDefault="002B3E05" w14:paraId="43F1B285" wp14:textId="77777777">
      <w:pPr>
        <w:spacing w:after="0" w:line="240" w:lineRule="auto"/>
        <w:ind w:left="360"/>
        <w:jc w:val="both"/>
        <w:rPr>
          <w:rFonts w:eastAsia="Times New Roman" w:cstheme="minorHAnsi"/>
          <w:b/>
          <w:color w:val="C3072F"/>
          <w:sz w:val="24"/>
          <w:szCs w:val="24"/>
        </w:rPr>
      </w:pPr>
    </w:p>
    <w:p xmlns:wp14="http://schemas.microsoft.com/office/word/2010/wordml" w:rsidRPr="002B3E05" w:rsidR="00074A8F" w:rsidP="00074A8F" w:rsidRDefault="00074A8F" w14:paraId="46ABD7A4"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6.1</w:t>
      </w:r>
      <w:r w:rsidRPr="002B3E05">
        <w:rPr>
          <w:rFonts w:eastAsia="Times New Roman" w:cstheme="minorHAnsi"/>
          <w:sz w:val="24"/>
          <w:szCs w:val="24"/>
        </w:rPr>
        <w:tab/>
      </w:r>
      <w:r w:rsidRPr="002B3E05">
        <w:rPr>
          <w:rFonts w:eastAsia="Times New Roman" w:cstheme="minorHAnsi"/>
          <w:sz w:val="24"/>
          <w:szCs w:val="24"/>
        </w:rPr>
        <w:t>Abuse can take place in any context and by all manner of perpetrator</w:t>
      </w:r>
      <w:r w:rsidRPr="002B3E05" w:rsidR="00593E4C">
        <w:rPr>
          <w:rFonts w:eastAsia="Times New Roman" w:cstheme="minorHAnsi"/>
          <w:sz w:val="24"/>
          <w:szCs w:val="24"/>
        </w:rPr>
        <w:t>. In squash</w:t>
      </w:r>
      <w:r w:rsidRPr="002B3E05">
        <w:rPr>
          <w:rFonts w:eastAsia="Times New Roman" w:cstheme="minorHAnsi"/>
          <w:sz w:val="24"/>
          <w:szCs w:val="24"/>
        </w:rPr>
        <w:t xml:space="preserve"> abuse may be inflicted by anyone in the club that an athlete comes into contact with. Or club members, workers, volunteers or coaches may suspect that an athlete is being abused outside of the club setting. There are many signs and indicators that may suggest someone is being abused, these include but are not limited to:</w:t>
      </w:r>
    </w:p>
    <w:p xmlns:wp14="http://schemas.microsoft.com/office/word/2010/wordml" w:rsidRPr="002B3E05" w:rsidR="00074A8F" w:rsidP="00074A8F" w:rsidRDefault="00074A8F" w14:paraId="21087440"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rPr>
      </w:pPr>
    </w:p>
    <w:p xmlns:wp14="http://schemas.microsoft.com/office/word/2010/wordml" w:rsidRPr="002B3E05" w:rsidR="00074A8F" w:rsidP="00074A8F" w:rsidRDefault="00074A8F" w14:paraId="7CDF4E19" wp14:textId="77777777">
      <w:pPr>
        <w:autoSpaceDE w:val="0"/>
        <w:autoSpaceDN w:val="0"/>
        <w:adjustRightInd w:val="0"/>
        <w:spacing w:after="120" w:line="240" w:lineRule="auto"/>
        <w:ind w:left="1440" w:hanging="720"/>
        <w:jc w:val="both"/>
        <w:rPr>
          <w:rFonts w:eastAsia="Times New Roman" w:cstheme="minorHAnsi"/>
          <w:sz w:val="24"/>
          <w:szCs w:val="24"/>
          <w:lang w:eastAsia="en-GB"/>
        </w:rPr>
      </w:pPr>
      <w:r w:rsidRPr="002B3E05">
        <w:rPr>
          <w:rFonts w:eastAsia="Times New Roman" w:cstheme="minorHAnsi"/>
          <w:sz w:val="24"/>
          <w:szCs w:val="24"/>
          <w:lang w:eastAsia="en-GB"/>
        </w:rPr>
        <w:t>6.1.1</w:t>
      </w:r>
      <w:r w:rsidRPr="002B3E05">
        <w:rPr>
          <w:rFonts w:eastAsia="Times New Roman" w:cstheme="minorHAnsi"/>
          <w:sz w:val="24"/>
          <w:szCs w:val="24"/>
          <w:lang w:eastAsia="en-GB"/>
        </w:rPr>
        <w:tab/>
      </w:r>
      <w:r w:rsidRPr="002B3E05">
        <w:rPr>
          <w:rFonts w:eastAsia="Times New Roman" w:cstheme="minorHAnsi"/>
          <w:sz w:val="24"/>
          <w:szCs w:val="24"/>
          <w:lang w:eastAsia="en-GB"/>
        </w:rPr>
        <w:t>Unexplained bruises or injuries – or lack of medical attention when an injury is present.</w:t>
      </w:r>
    </w:p>
    <w:p xmlns:wp14="http://schemas.microsoft.com/office/word/2010/wordml" w:rsidRPr="002B3E05" w:rsidR="00074A8F" w:rsidP="00074A8F" w:rsidRDefault="00074A8F" w14:paraId="63C5D41B" wp14:textId="77777777">
      <w:pPr>
        <w:autoSpaceDE w:val="0"/>
        <w:autoSpaceDN w:val="0"/>
        <w:adjustRightInd w:val="0"/>
        <w:spacing w:after="120" w:line="240" w:lineRule="auto"/>
        <w:ind w:left="1440" w:hanging="720"/>
        <w:jc w:val="both"/>
        <w:rPr>
          <w:rFonts w:eastAsia="Times New Roman" w:cstheme="minorHAnsi"/>
          <w:sz w:val="24"/>
          <w:szCs w:val="24"/>
          <w:lang w:eastAsia="en-GB"/>
        </w:rPr>
      </w:pPr>
      <w:r w:rsidRPr="002B3E05">
        <w:rPr>
          <w:rFonts w:eastAsia="Times New Roman" w:cstheme="minorHAnsi"/>
          <w:sz w:val="24"/>
          <w:szCs w:val="24"/>
          <w:lang w:eastAsia="en-GB"/>
        </w:rPr>
        <w:t xml:space="preserve">6.1.2 </w:t>
      </w:r>
      <w:r w:rsidRPr="002B3E05">
        <w:rPr>
          <w:rFonts w:eastAsia="Times New Roman" w:cstheme="minorHAnsi"/>
          <w:sz w:val="24"/>
          <w:szCs w:val="24"/>
          <w:lang w:eastAsia="en-GB"/>
        </w:rPr>
        <w:tab/>
      </w:r>
      <w:r w:rsidRPr="002B3E05">
        <w:rPr>
          <w:rFonts w:eastAsia="Times New Roman" w:cstheme="minorHAnsi"/>
          <w:sz w:val="24"/>
          <w:szCs w:val="24"/>
          <w:lang w:eastAsia="en-GB"/>
        </w:rPr>
        <w:t>Person has belongings or money going missing</w:t>
      </w:r>
    </w:p>
    <w:p xmlns:wp14="http://schemas.microsoft.com/office/word/2010/wordml" w:rsidRPr="002B3E05" w:rsidR="001103AC" w:rsidP="00074A8F" w:rsidRDefault="001103AC" w14:paraId="6AE86E5D" wp14:textId="77777777">
      <w:pPr>
        <w:autoSpaceDE w:val="0"/>
        <w:autoSpaceDN w:val="0"/>
        <w:adjustRightInd w:val="0"/>
        <w:spacing w:after="120" w:line="240" w:lineRule="auto"/>
        <w:ind w:left="1440" w:hanging="720"/>
        <w:jc w:val="both"/>
        <w:rPr>
          <w:rFonts w:eastAsia="Times New Roman" w:cstheme="minorHAnsi"/>
          <w:sz w:val="24"/>
          <w:szCs w:val="24"/>
          <w:lang w:eastAsia="en-GB"/>
        </w:rPr>
      </w:pPr>
      <w:r w:rsidRPr="002B3E05">
        <w:rPr>
          <w:rFonts w:eastAsia="Times New Roman" w:cstheme="minorHAnsi"/>
          <w:sz w:val="24"/>
          <w:szCs w:val="24"/>
          <w:lang w:eastAsia="en-GB"/>
        </w:rPr>
        <w:t>Different adults collecting and dropping off, without prior notice</w:t>
      </w:r>
    </w:p>
    <w:p xmlns:wp14="http://schemas.microsoft.com/office/word/2010/wordml" w:rsidRPr="002B3E05" w:rsidR="00074A8F" w:rsidP="00074A8F" w:rsidRDefault="00074A8F" w14:paraId="439206E1" wp14:textId="77777777">
      <w:pPr>
        <w:autoSpaceDE w:val="0"/>
        <w:autoSpaceDN w:val="0"/>
        <w:adjustRightInd w:val="0"/>
        <w:spacing w:after="120" w:line="240" w:lineRule="auto"/>
        <w:ind w:left="720"/>
        <w:jc w:val="both"/>
        <w:rPr>
          <w:rFonts w:eastAsia="Times New Roman" w:cstheme="minorHAnsi"/>
          <w:sz w:val="24"/>
          <w:szCs w:val="24"/>
          <w:lang w:eastAsia="en-GB"/>
        </w:rPr>
      </w:pPr>
      <w:r w:rsidRPr="002B3E05">
        <w:rPr>
          <w:rFonts w:eastAsia="Times New Roman" w:cstheme="minorHAnsi"/>
          <w:sz w:val="24"/>
          <w:szCs w:val="24"/>
          <w:lang w:eastAsia="en-GB"/>
        </w:rPr>
        <w:t>6.1.3</w:t>
      </w:r>
      <w:r w:rsidRPr="002B3E05">
        <w:rPr>
          <w:rFonts w:eastAsia="Times New Roman" w:cstheme="minorHAnsi"/>
          <w:sz w:val="24"/>
          <w:szCs w:val="24"/>
          <w:lang w:eastAsia="en-GB"/>
        </w:rPr>
        <w:tab/>
      </w:r>
      <w:r w:rsidRPr="002B3E05">
        <w:rPr>
          <w:rFonts w:eastAsia="Times New Roman" w:cstheme="minorHAnsi"/>
          <w:sz w:val="24"/>
          <w:szCs w:val="24"/>
          <w:lang w:eastAsia="en-GB"/>
        </w:rPr>
        <w:t>Person is not attending / no longer enjoying their sessions</w:t>
      </w:r>
    </w:p>
    <w:p xmlns:wp14="http://schemas.microsoft.com/office/word/2010/wordml" w:rsidRPr="002B3E05" w:rsidR="00074A8F" w:rsidP="00074A8F" w:rsidRDefault="00074A8F" w14:paraId="23BB577C" wp14:textId="77777777">
      <w:pPr>
        <w:autoSpaceDE w:val="0"/>
        <w:autoSpaceDN w:val="0"/>
        <w:adjustRightInd w:val="0"/>
        <w:spacing w:after="120" w:line="240" w:lineRule="auto"/>
        <w:ind w:left="720"/>
        <w:jc w:val="both"/>
        <w:rPr>
          <w:rFonts w:eastAsia="Times New Roman" w:cstheme="minorHAnsi"/>
          <w:sz w:val="24"/>
          <w:szCs w:val="24"/>
          <w:lang w:eastAsia="en-GB"/>
        </w:rPr>
      </w:pPr>
      <w:r w:rsidRPr="002B3E05">
        <w:rPr>
          <w:rFonts w:eastAsia="Times New Roman" w:cstheme="minorHAnsi"/>
          <w:sz w:val="24"/>
          <w:szCs w:val="24"/>
          <w:lang w:eastAsia="en-GB"/>
        </w:rPr>
        <w:t>6.1.4</w:t>
      </w:r>
      <w:r w:rsidRPr="002B3E05">
        <w:rPr>
          <w:rFonts w:eastAsia="Times New Roman" w:cstheme="minorHAnsi"/>
          <w:sz w:val="24"/>
          <w:szCs w:val="24"/>
          <w:lang w:eastAsia="en-GB"/>
        </w:rPr>
        <w:tab/>
      </w:r>
      <w:r w:rsidRPr="002B3E05">
        <w:rPr>
          <w:rFonts w:eastAsia="Times New Roman" w:cstheme="minorHAnsi"/>
          <w:sz w:val="24"/>
          <w:szCs w:val="24"/>
          <w:lang w:eastAsia="en-GB"/>
        </w:rPr>
        <w:t>Someone losing or gaining weight / an unkempt appearance</w:t>
      </w:r>
    </w:p>
    <w:p xmlns:wp14="http://schemas.microsoft.com/office/word/2010/wordml" w:rsidRPr="002B3E05" w:rsidR="00074A8F" w:rsidP="00074A8F" w:rsidRDefault="00074A8F" w14:paraId="7AC21BCB" wp14:textId="77777777">
      <w:pPr>
        <w:autoSpaceDE w:val="0"/>
        <w:autoSpaceDN w:val="0"/>
        <w:adjustRightInd w:val="0"/>
        <w:spacing w:after="120" w:line="240" w:lineRule="auto"/>
        <w:ind w:left="720"/>
        <w:jc w:val="both"/>
        <w:rPr>
          <w:rFonts w:eastAsia="Times New Roman" w:cstheme="minorHAnsi"/>
          <w:sz w:val="24"/>
          <w:szCs w:val="24"/>
          <w:lang w:eastAsia="en-GB"/>
        </w:rPr>
      </w:pPr>
      <w:r w:rsidRPr="002B3E05">
        <w:rPr>
          <w:rFonts w:eastAsia="Times New Roman" w:cstheme="minorHAnsi"/>
          <w:sz w:val="24"/>
          <w:szCs w:val="24"/>
          <w:lang w:eastAsia="en-GB"/>
        </w:rPr>
        <w:t>6.1.5</w:t>
      </w:r>
      <w:r w:rsidRPr="002B3E05">
        <w:rPr>
          <w:rFonts w:eastAsia="Times New Roman" w:cstheme="minorHAnsi"/>
          <w:sz w:val="24"/>
          <w:szCs w:val="24"/>
          <w:lang w:eastAsia="en-GB"/>
        </w:rPr>
        <w:tab/>
      </w:r>
      <w:r w:rsidRPr="002B3E05">
        <w:rPr>
          <w:rFonts w:eastAsia="Times New Roman" w:cstheme="minorHAnsi"/>
          <w:sz w:val="24"/>
          <w:szCs w:val="24"/>
          <w:lang w:eastAsia="en-GB"/>
        </w:rPr>
        <w:t>A change in the behaviour or confidence of a person.</w:t>
      </w:r>
    </w:p>
    <w:p xmlns:wp14="http://schemas.microsoft.com/office/word/2010/wordml" w:rsidRPr="002B3E05" w:rsidR="00074A8F" w:rsidP="00074A8F" w:rsidRDefault="00074A8F" w14:paraId="41926FEA" wp14:textId="77777777">
      <w:pPr>
        <w:numPr>
          <w:ilvl w:val="2"/>
          <w:numId w:val="16"/>
        </w:numPr>
        <w:autoSpaceDE w:val="0"/>
        <w:autoSpaceDN w:val="0"/>
        <w:adjustRightInd w:val="0"/>
        <w:spacing w:after="120" w:line="240" w:lineRule="auto"/>
        <w:jc w:val="both"/>
        <w:rPr>
          <w:rFonts w:eastAsia="Times New Roman" w:cstheme="minorHAnsi"/>
          <w:sz w:val="24"/>
          <w:szCs w:val="24"/>
          <w:lang w:eastAsia="en-GB"/>
        </w:rPr>
      </w:pPr>
      <w:r w:rsidRPr="002B3E05">
        <w:rPr>
          <w:rFonts w:eastAsia="Times New Roman" w:cstheme="minorHAnsi"/>
          <w:sz w:val="24"/>
          <w:szCs w:val="24"/>
          <w:lang w:eastAsia="en-GB"/>
        </w:rPr>
        <w:t>They may sel</w:t>
      </w:r>
      <w:r w:rsidRPr="002B3E05" w:rsidR="00C6030B">
        <w:rPr>
          <w:rFonts w:eastAsia="Times New Roman" w:cstheme="minorHAnsi"/>
          <w:sz w:val="24"/>
          <w:szCs w:val="24"/>
          <w:lang w:eastAsia="en-GB"/>
        </w:rPr>
        <w:t>f-</w:t>
      </w:r>
      <w:r w:rsidRPr="002B3E05">
        <w:rPr>
          <w:rFonts w:eastAsia="Times New Roman" w:cstheme="minorHAnsi"/>
          <w:sz w:val="24"/>
          <w:szCs w:val="24"/>
          <w:lang w:eastAsia="en-GB"/>
        </w:rPr>
        <w:t>harm.</w:t>
      </w:r>
    </w:p>
    <w:p xmlns:wp14="http://schemas.microsoft.com/office/word/2010/wordml" w:rsidRPr="002B3E05" w:rsidR="00074A8F" w:rsidP="00074A8F" w:rsidRDefault="00074A8F" w14:paraId="05F72C73" wp14:textId="77777777">
      <w:pPr>
        <w:autoSpaceDE w:val="0"/>
        <w:autoSpaceDN w:val="0"/>
        <w:adjustRightInd w:val="0"/>
        <w:spacing w:after="120" w:line="240" w:lineRule="auto"/>
        <w:ind w:left="720"/>
        <w:jc w:val="both"/>
        <w:rPr>
          <w:rFonts w:eastAsia="Times New Roman" w:cstheme="minorHAnsi"/>
          <w:sz w:val="24"/>
          <w:szCs w:val="24"/>
          <w:lang w:eastAsia="en-GB"/>
        </w:rPr>
      </w:pPr>
      <w:r w:rsidRPr="002B3E05">
        <w:rPr>
          <w:rFonts w:eastAsia="Times New Roman" w:cstheme="minorHAnsi"/>
          <w:sz w:val="24"/>
          <w:szCs w:val="24"/>
          <w:lang w:eastAsia="en-GB"/>
        </w:rPr>
        <w:t>6.1.7</w:t>
      </w:r>
      <w:r w:rsidRPr="002B3E05">
        <w:rPr>
          <w:rFonts w:eastAsia="Times New Roman" w:cstheme="minorHAnsi"/>
          <w:sz w:val="24"/>
          <w:szCs w:val="24"/>
          <w:lang w:eastAsia="en-GB"/>
        </w:rPr>
        <w:tab/>
      </w:r>
      <w:r w:rsidRPr="002B3E05">
        <w:rPr>
          <w:rFonts w:eastAsia="Times New Roman" w:cstheme="minorHAnsi"/>
          <w:sz w:val="24"/>
          <w:szCs w:val="24"/>
          <w:lang w:eastAsia="en-GB"/>
        </w:rPr>
        <w:t xml:space="preserve">They may have a fear of a particular group or individual </w:t>
      </w:r>
    </w:p>
    <w:p xmlns:wp14="http://schemas.microsoft.com/office/word/2010/wordml" w:rsidRPr="002B3E05" w:rsidR="00007C7F" w:rsidP="000A2763" w:rsidRDefault="00074A8F" w14:paraId="320B5DF0" wp14:textId="77777777">
      <w:pPr>
        <w:spacing w:after="0" w:line="240" w:lineRule="auto"/>
        <w:ind w:firstLine="720"/>
        <w:jc w:val="both"/>
        <w:rPr>
          <w:rFonts w:eastAsia="Times New Roman" w:cstheme="minorHAnsi"/>
          <w:sz w:val="24"/>
          <w:szCs w:val="24"/>
          <w:lang w:eastAsia="en-GB"/>
        </w:rPr>
      </w:pPr>
      <w:r w:rsidRPr="002B3E05">
        <w:rPr>
          <w:rFonts w:eastAsia="Times New Roman" w:cstheme="minorHAnsi"/>
          <w:sz w:val="24"/>
          <w:szCs w:val="24"/>
          <w:lang w:eastAsia="en-GB"/>
        </w:rPr>
        <w:t>6.1.8</w:t>
      </w:r>
      <w:r w:rsidRPr="002B3E05">
        <w:rPr>
          <w:rFonts w:eastAsia="Times New Roman" w:cstheme="minorHAnsi"/>
          <w:sz w:val="24"/>
          <w:szCs w:val="24"/>
          <w:lang w:eastAsia="en-GB"/>
        </w:rPr>
        <w:tab/>
      </w:r>
      <w:r w:rsidRPr="002B3E05">
        <w:rPr>
          <w:rFonts w:eastAsia="Times New Roman" w:cstheme="minorHAnsi"/>
          <w:sz w:val="24"/>
          <w:szCs w:val="24"/>
          <w:lang w:eastAsia="en-GB"/>
        </w:rPr>
        <w:t>They may tell you / another person they are being abused – i.e. a disclosure.</w:t>
      </w:r>
    </w:p>
    <w:p xmlns:wp14="http://schemas.microsoft.com/office/word/2010/wordml" w:rsidRPr="002B3E05" w:rsidR="00C6030B" w:rsidP="005E3BA5" w:rsidRDefault="000D0810" w14:paraId="15DDB8D5" wp14:textId="77777777">
      <w:pPr>
        <w:spacing w:before="100" w:beforeAutospacing="1" w:after="100" w:afterAutospacing="1" w:line="240" w:lineRule="auto"/>
        <w:rPr>
          <w:rFonts w:eastAsia="Times New Roman" w:cstheme="minorHAnsi"/>
          <w:sz w:val="24"/>
          <w:szCs w:val="24"/>
          <w:lang w:eastAsia="en-GB"/>
        </w:rPr>
      </w:pPr>
      <w:hyperlink w:tgtFrame="_blank" w:history="1" r:id="rId29">
        <w:r w:rsidRPr="002B3E05" w:rsidR="005E3BA5">
          <w:rPr>
            <w:rStyle w:val="Hyperlink"/>
            <w:rFonts w:cstheme="minorHAnsi"/>
            <w:b/>
            <w:bCs/>
            <w:color w:val="000000" w:themeColor="text1"/>
            <w:sz w:val="24"/>
            <w:szCs w:val="24"/>
            <w:bdr w:val="none" w:color="auto" w:sz="0" w:space="0" w:frame="1"/>
            <w:shd w:val="clear" w:color="auto" w:fill="FFFFFF"/>
          </w:rPr>
          <w:t>Working Together to Safeguard Children</w:t>
        </w:r>
      </w:hyperlink>
      <w:r w:rsidRPr="002B3E05" w:rsidR="005E3BA5">
        <w:rPr>
          <w:rFonts w:cstheme="minorHAnsi"/>
          <w:color w:val="000000" w:themeColor="text1"/>
          <w:sz w:val="24"/>
          <w:szCs w:val="24"/>
          <w:shd w:val="clear" w:color="auto" w:fill="FFFFFF"/>
        </w:rPr>
        <w:t> </w:t>
      </w:r>
      <w:r w:rsidRPr="002B3E05" w:rsidR="005E3BA5">
        <w:rPr>
          <w:rFonts w:cstheme="minorHAnsi"/>
          <w:color w:val="323232"/>
          <w:sz w:val="24"/>
          <w:szCs w:val="24"/>
          <w:shd w:val="clear" w:color="auto" w:fill="FFFFFF"/>
        </w:rPr>
        <w:t>(HM Government, 2015; PDF) states that safeguarding is everyone’s responsibility. Working Together outlines the duties of all organisations that work with children. As an organisation we work with other agencies to ensue best practice and information is shared.</w:t>
      </w:r>
    </w:p>
    <w:p xmlns:wp14="http://schemas.microsoft.com/office/word/2010/wordml" w:rsidRPr="002B3E05" w:rsidR="00074A8F" w:rsidP="002B3E05" w:rsidRDefault="00074A8F" w14:paraId="0B887A7F" wp14:textId="77777777">
      <w:pPr>
        <w:pStyle w:val="ListParagraph"/>
        <w:numPr>
          <w:ilvl w:val="0"/>
          <w:numId w:val="16"/>
        </w:numPr>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What to do if you have a concern or someone raises concerns with you.</w:t>
      </w:r>
    </w:p>
    <w:p xmlns:wp14="http://schemas.microsoft.com/office/word/2010/wordml" w:rsidRPr="002B3E05" w:rsidR="002B3E05" w:rsidP="002B3E05" w:rsidRDefault="002B3E05" w14:paraId="749D78EE" wp14:textId="77777777">
      <w:pPr>
        <w:pStyle w:val="ListParagraph"/>
        <w:spacing w:after="0" w:line="240" w:lineRule="auto"/>
        <w:ind w:left="480"/>
        <w:jc w:val="both"/>
        <w:rPr>
          <w:rFonts w:eastAsia="Times New Roman" w:cstheme="minorHAnsi"/>
          <w:b/>
          <w:sz w:val="24"/>
          <w:szCs w:val="24"/>
        </w:rPr>
      </w:pPr>
    </w:p>
    <w:p xmlns:wp14="http://schemas.microsoft.com/office/word/2010/wordml" w:rsidRPr="002B3E05" w:rsidR="001103AC" w:rsidP="001103AC" w:rsidRDefault="00074A8F" w14:paraId="6DFA4CF4" wp14:textId="77777777">
      <w:pPr>
        <w:rPr>
          <w:rFonts w:cstheme="minorHAnsi"/>
          <w:color w:val="000000"/>
          <w:sz w:val="24"/>
          <w:szCs w:val="24"/>
          <w:lang w:eastAsia="en-GB"/>
        </w:rPr>
      </w:pPr>
      <w:r w:rsidRPr="002B3E05">
        <w:rPr>
          <w:rFonts w:eastAsia="Times New Roman" w:cstheme="minorHAnsi"/>
          <w:sz w:val="24"/>
          <w:szCs w:val="24"/>
        </w:rPr>
        <w:t>7.1</w:t>
      </w:r>
      <w:r w:rsidRPr="002B3E05">
        <w:rPr>
          <w:rFonts w:eastAsia="Times New Roman" w:cstheme="minorHAnsi"/>
          <w:sz w:val="24"/>
          <w:szCs w:val="24"/>
        </w:rPr>
        <w:tab/>
      </w:r>
      <w:r w:rsidRPr="002B3E05" w:rsidR="001103AC">
        <w:rPr>
          <w:rFonts w:cstheme="minorHAnsi"/>
          <w:color w:val="000000"/>
          <w:sz w:val="24"/>
          <w:szCs w:val="24"/>
          <w:lang w:eastAsia="en-GB"/>
        </w:rPr>
        <w:t xml:space="preserve">All staff are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Safeguarding booklet: </w:t>
      </w:r>
      <w:hyperlink w:history="1" r:id="rId30">
        <w:r w:rsidRPr="002B3E05" w:rsidR="001103AC">
          <w:rPr>
            <w:rStyle w:val="Hyperlink"/>
            <w:rFonts w:cstheme="minorHAnsi"/>
            <w:sz w:val="24"/>
            <w:szCs w:val="24"/>
            <w:lang w:eastAsia="en-GB"/>
          </w:rPr>
          <w:t>https://thecpsu.org.uk/resource-library/2015/safeguarding-youth-sport-booklet/</w:t>
        </w:r>
      </w:hyperlink>
      <w:r w:rsidRPr="002B3E05" w:rsidR="001103AC">
        <w:rPr>
          <w:rFonts w:cstheme="minorHAnsi"/>
          <w:color w:val="000000"/>
          <w:sz w:val="24"/>
          <w:szCs w:val="24"/>
          <w:lang w:eastAsia="en-GB"/>
        </w:rPr>
        <w:t xml:space="preserve"> </w:t>
      </w:r>
    </w:p>
    <w:p xmlns:wp14="http://schemas.microsoft.com/office/word/2010/wordml" w:rsidRPr="002B3E05" w:rsidR="00074A8F" w:rsidP="00074A8F" w:rsidRDefault="001103AC" w14:paraId="2A0EDF0F" wp14:textId="7777777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eastAsia="Times New Roman" w:cstheme="minorHAnsi"/>
          <w:sz w:val="24"/>
          <w:szCs w:val="24"/>
        </w:rPr>
      </w:pPr>
      <w:r w:rsidRPr="002B3E05">
        <w:rPr>
          <w:rFonts w:eastAsia="Times New Roman" w:cstheme="minorHAnsi"/>
          <w:sz w:val="24"/>
          <w:szCs w:val="24"/>
        </w:rPr>
        <w:lastRenderedPageBreak/>
        <w:t xml:space="preserve">7.2 </w:t>
      </w:r>
      <w:r w:rsidRPr="002B3E05">
        <w:rPr>
          <w:rFonts w:eastAsia="Times New Roman" w:cstheme="minorHAnsi"/>
          <w:sz w:val="24"/>
          <w:szCs w:val="24"/>
        </w:rPr>
        <w:tab/>
      </w:r>
      <w:r w:rsidRPr="002B3E05">
        <w:rPr>
          <w:rFonts w:eastAsia="Times New Roman" w:cstheme="minorHAnsi"/>
          <w:sz w:val="24"/>
          <w:szCs w:val="24"/>
        </w:rPr>
        <w:tab/>
      </w:r>
      <w:r w:rsidRPr="002B3E05" w:rsidR="00074A8F">
        <w:rPr>
          <w:rFonts w:eastAsia="Times New Roman" w:cstheme="minorHAnsi"/>
          <w:sz w:val="24"/>
          <w:szCs w:val="24"/>
        </w:rPr>
        <w:t>You may become aware that abuse or poor practice is</w:t>
      </w:r>
      <w:r w:rsidRPr="002B3E05">
        <w:rPr>
          <w:rFonts w:eastAsia="Times New Roman" w:cstheme="minorHAnsi"/>
          <w:sz w:val="24"/>
          <w:szCs w:val="24"/>
        </w:rPr>
        <w:t xml:space="preserve"> taking place, suspect abuse or </w:t>
      </w:r>
      <w:r w:rsidRPr="002B3E05" w:rsidR="00074A8F">
        <w:rPr>
          <w:rFonts w:eastAsia="Times New Roman" w:cstheme="minorHAnsi"/>
          <w:sz w:val="24"/>
          <w:szCs w:val="24"/>
        </w:rPr>
        <w:t>poor practice may be occurring or be told about something that may be abuse or poor practice and you must report t</w:t>
      </w:r>
      <w:r w:rsidRPr="002B3E05" w:rsidR="00593E4C">
        <w:rPr>
          <w:rFonts w:eastAsia="Times New Roman" w:cstheme="minorHAnsi"/>
          <w:sz w:val="24"/>
          <w:szCs w:val="24"/>
        </w:rPr>
        <w:t>his to the Squash Welfare Officer (W</w:t>
      </w:r>
      <w:r w:rsidRPr="002B3E05" w:rsidR="00074A8F">
        <w:rPr>
          <w:rFonts w:eastAsia="Times New Roman" w:cstheme="minorHAnsi"/>
          <w:sz w:val="24"/>
          <w:szCs w:val="24"/>
        </w:rPr>
        <w:t xml:space="preserve">O), or, </w:t>
      </w:r>
      <w:r w:rsidRPr="002B3E05" w:rsidR="00593E4C">
        <w:rPr>
          <w:rFonts w:eastAsia="Times New Roman" w:cstheme="minorHAnsi"/>
          <w:sz w:val="24"/>
          <w:szCs w:val="24"/>
        </w:rPr>
        <w:t>England Squash Welfare Officer, National.</w:t>
      </w:r>
    </w:p>
    <w:p xmlns:wp14="http://schemas.microsoft.com/office/word/2010/wordml" w:rsidRPr="002B3E05" w:rsidR="00074A8F" w:rsidP="00074A8F" w:rsidRDefault="00074A8F" w14:paraId="28641A53" wp14:textId="7777777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sidR="001103AC">
        <w:rPr>
          <w:rFonts w:eastAsia="Times New Roman" w:cstheme="minorHAnsi"/>
          <w:sz w:val="24"/>
          <w:szCs w:val="24"/>
        </w:rPr>
        <w:t>7.3</w:t>
      </w:r>
      <w:r w:rsidRPr="002B3E05">
        <w:rPr>
          <w:rFonts w:eastAsia="Times New Roman" w:cstheme="minorHAnsi"/>
          <w:sz w:val="24"/>
          <w:szCs w:val="24"/>
        </w:rPr>
        <w:t>.</w:t>
      </w:r>
      <w:r w:rsidRPr="002B3E05">
        <w:rPr>
          <w:rFonts w:eastAsia="Times New Roman" w:cstheme="minorHAnsi"/>
          <w:sz w:val="24"/>
          <w:szCs w:val="24"/>
        </w:rPr>
        <w:tab/>
      </w:r>
      <w:r w:rsidRPr="002B3E05">
        <w:rPr>
          <w:rFonts w:eastAsia="Times New Roman" w:cstheme="minorHAnsi"/>
          <w:sz w:val="24"/>
          <w:szCs w:val="24"/>
        </w:rPr>
        <w:t>If you are at an international event and have a concern then speak to the coach or a team official.</w:t>
      </w:r>
    </w:p>
    <w:p xmlns:wp14="http://schemas.microsoft.com/office/word/2010/wordml" w:rsidRPr="002B3E05" w:rsidR="001103AC" w:rsidP="485D2804" w:rsidRDefault="00074A8F" wp14:noSpellErr="1" w14:paraId="00F6E97A" wp14:textId="55C03F9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eastAsia="Times New Roman" w:cs="Calibri" w:cstheme="minorAsci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485D2804" w:rsidR="001103AC">
        <w:rPr>
          <w:rFonts w:eastAsia="Times New Roman" w:cs="Calibri" w:cstheme="minorAscii"/>
          <w:sz w:val="24"/>
          <w:szCs w:val="24"/>
        </w:rPr>
        <w:t>7.4</w:t>
      </w:r>
      <w:r w:rsidRPr="485D2804">
        <w:rPr>
          <w:rFonts w:eastAsia="Times New Roman" w:cs="Calibri" w:cstheme="minorAscii"/>
          <w:sz w:val="24"/>
          <w:szCs w:val="24"/>
        </w:rPr>
        <w:t xml:space="preserve"> </w:t>
      </w:r>
      <w:r w:rsidRPr="002B3E05">
        <w:rPr>
          <w:rFonts w:eastAsia="Times New Roman" w:cstheme="minorHAnsi"/>
          <w:sz w:val="24"/>
          <w:szCs w:val="24"/>
        </w:rPr>
        <w:tab/>
      </w:r>
      <w:r w:rsidRPr="485D2804">
        <w:rPr>
          <w:rFonts w:eastAsia="Times New Roman" w:cs="Calibri" w:cstheme="minorAscii"/>
          <w:sz w:val="24"/>
          <w:szCs w:val="24"/>
        </w:rPr>
        <w:t>If you are concerned someone is in immediate danger contact the police.</w:t>
      </w:r>
      <w:r w:rsidRPr="485D2804" w:rsidR="001103AC">
        <w:rPr>
          <w:rFonts w:eastAsia="Times New Roman" w:cs="Calibri" w:cstheme="minorAscii"/>
          <w:sz w:val="24"/>
          <w:szCs w:val="24"/>
        </w:rPr>
        <w:t xml:space="preserve"> </w:t>
      </w:r>
      <w:r w:rsidRPr="485D2804" w:rsidR="001103AC">
        <w:rPr>
          <w:rFonts w:cs="Calibri" w:cstheme="minorAscii"/>
          <w:color w:val="000000"/>
          <w:sz w:val="24"/>
          <w:szCs w:val="24"/>
          <w:lang w:eastAsia="en-GB"/>
        </w:rPr>
        <w:t xml:space="preserve">The below hyper link directs you to your local children’s social care contact number. </w:t>
      </w:r>
      <w:hyperlink w:history="1" r:id="R08a57de1d1ef4fbf">
        <w:r w:rsidRPr="485D2804" w:rsidR="001103AC">
          <w:rPr>
            <w:rStyle w:val="Hyperlink"/>
            <w:rFonts w:cs="Calibri" w:cstheme="minorAscii"/>
            <w:sz w:val="24"/>
            <w:szCs w:val="24"/>
            <w:lang w:eastAsia="en-GB"/>
          </w:rPr>
          <w:t>report-</w:t>
        </w:r>
        <w:r w:rsidRPr="485D2804" w:rsidR="001103AC">
          <w:rPr>
            <w:rStyle w:val="Hyperlink"/>
            <w:rFonts w:cs="Calibri" w:cstheme="minorAscii"/>
            <w:sz w:val="24"/>
            <w:szCs w:val="24"/>
            <w:lang w:eastAsia="en-GB"/>
          </w:rPr>
          <w:t>c</w:t>
        </w:r>
        <w:r w:rsidRPr="485D2804" w:rsidR="001103AC">
          <w:rPr>
            <w:rStyle w:val="Hyperlink"/>
            <w:rFonts w:cs="Calibri" w:cstheme="minorAscii"/>
            <w:sz w:val="24"/>
            <w:szCs w:val="24"/>
            <w:lang w:eastAsia="en-GB"/>
          </w:rPr>
          <w:t>hild-abuse-to-local-council</w:t>
        </w:r>
      </w:hyperlink>
      <w:r w:rsidRPr="485D2804" w:rsidR="001103AC">
        <w:rPr>
          <w:rFonts w:cs="Calibri" w:cstheme="minorAscii"/>
          <w:color w:val="000000"/>
          <w:sz w:val="24"/>
          <w:szCs w:val="24"/>
          <w:lang w:eastAsia="en-GB"/>
        </w:rPr>
        <w:t xml:space="preserve"> </w:t>
      </w:r>
    </w:p>
    <w:p xmlns:wp14="http://schemas.microsoft.com/office/word/2010/wordml" w:rsidRPr="002B3E05" w:rsidR="001103AC" w:rsidP="485D2804" w:rsidRDefault="00074A8F" wp14:noSpellErr="1" w14:paraId="59E50C0F" wp14:textId="0F6141B2">
      <w:pPr>
        <w:pStyle w:val="Normal"/>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cs="Calibri" w:cstheme="minorAscii"/>
          <w:color w:val="000000" w:themeColor="text1" w:themeTint="FF" w:themeShade="FF"/>
          <w:sz w:val="24"/>
          <w:szCs w:val="24"/>
          <w:lang w:eastAsia="en-GB"/>
        </w:rPr>
      </w:pPr>
      <w:r w:rsidRPr="485D2804" w:rsidR="001103AC">
        <w:rPr>
          <w:rFonts w:cs="Calibri" w:cstheme="minorAscii"/>
          <w:color w:val="000000"/>
          <w:sz w:val="24"/>
          <w:szCs w:val="24"/>
          <w:lang w:eastAsia="en-GB"/>
        </w:rPr>
        <w:t xml:space="preserve"/>
      </w:r>
    </w:p>
    <w:p xmlns:wp14="http://schemas.microsoft.com/office/word/2010/wordml" w:rsidRPr="002B3E05" w:rsidR="001103AC" w:rsidP="485D2804" w:rsidRDefault="00074A8F" wp14:noSpellErr="1" w14:paraId="4DCEDA78" wp14:textId="4745040A">
      <w:pPr>
        <w:pStyle w:val="Normal"/>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0" w:hanging="0"/>
        <w:jc w:val="both"/>
        <w:rPr>
          <w:rFonts w:cs="Calibri" w:cstheme="minorAscii"/>
          <w:color w:val="000000" w:themeColor="text1" w:themeTint="FF" w:themeShade="FF"/>
          <w:sz w:val="24"/>
          <w:szCs w:val="24"/>
          <w:lang w:eastAsia="en-GB"/>
        </w:rPr>
      </w:pPr>
      <w:r w:rsidRPr="485D2804" w:rsidR="001103AC">
        <w:rPr>
          <w:rFonts w:cs="Calibri" w:cstheme="minorAscii"/>
          <w:b w:val="1"/>
          <w:bCs w:val="1"/>
          <w:color w:val="000000"/>
          <w:sz w:val="24"/>
          <w:szCs w:val="24"/>
          <w:lang w:eastAsia="en-GB"/>
        </w:rPr>
        <w:t xml:space="preserve">For further information on safeguarding flowcharts please use the CPSU's guidance which </w:t>
      </w:r>
      <w:r w:rsidRPr="485D2804" w:rsidR="001103AC">
        <w:rPr>
          <w:rFonts w:cs="Calibri" w:cstheme="minorAscii"/>
          <w:b w:val="1"/>
          <w:bCs w:val="1"/>
          <w:color w:val="000000"/>
          <w:sz w:val="24"/>
          <w:szCs w:val="24"/>
          <w:lang w:eastAsia="en-GB"/>
        </w:rPr>
        <w:t xml:space="preserve">can be found at:</w:t>
      </w:r>
    </w:p>
    <w:p xmlns:wp14="http://schemas.microsoft.com/office/word/2010/wordml" w:rsidRPr="002B3E05" w:rsidR="001103AC" w:rsidP="485D2804" w:rsidRDefault="00074A8F" wp14:noSpellErr="1" w14:paraId="2BCB17F2" wp14:textId="1EE31878">
      <w:pPr>
        <w:pStyle w:val="Normal"/>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jc w:val="both"/>
        <w:rPr>
          <w:rFonts w:cstheme="minorHAnsi"/>
          <w:b/>
          <w:bCs/>
          <w:color w:val="000000"/>
          <w:sz w:val="24"/>
          <w:szCs w:val="24"/>
          <w:lang w:eastAsia="en-GB"/>
        </w:rPr>
      </w:pPr>
      <w:hyperlink r:id="Rba6b1aa5434b44c0">
        <w:r w:rsidRPr="485D2804" w:rsidR="485D2804">
          <w:rPr>
            <w:rStyle w:val="Hyperlink"/>
            <w:rFonts w:ascii="Calibri" w:hAnsi="Calibri" w:eastAsia="Calibri" w:cs="Calibri"/>
            <w:noProof w:val="0"/>
            <w:sz w:val="24"/>
            <w:szCs w:val="24"/>
            <w:lang w:val="en-GB"/>
          </w:rPr>
          <w:t>https://thecpsu.org.uk/download/media/319549/safeguarding-reporting-procedure-flowcharts-watermarked.pdf</w:t>
        </w:r>
      </w:hyperlink>
      <w:r w:rsidRPr="485D2804" w:rsidR="485D2804">
        <w:rPr>
          <w:rFonts w:ascii="Calibri" w:hAnsi="Calibri" w:eastAsia="Calibri" w:cs="Calibri"/>
          <w:noProof w:val="0"/>
          <w:sz w:val="24"/>
          <w:szCs w:val="24"/>
          <w:lang w:val="en-GB"/>
        </w:rPr>
        <w:t xml:space="preserve"> </w:t>
      </w:r>
    </w:p>
    <w:p xmlns:wp14="http://schemas.microsoft.com/office/word/2010/wordml" w:rsidRPr="002B3E05" w:rsidR="008C778D" w:rsidP="008C778D" w:rsidRDefault="008C778D" w14:paraId="07249542" wp14:textId="77777777">
      <w:pPr>
        <w:rPr>
          <w:rFonts w:cstheme="minorHAnsi"/>
          <w:sz w:val="24"/>
          <w:szCs w:val="24"/>
          <w:lang w:eastAsia="en-GB"/>
        </w:rPr>
      </w:pPr>
      <w:r w:rsidRPr="002B3E05">
        <w:rPr>
          <w:rFonts w:cstheme="minorHAnsi"/>
          <w:b/>
          <w:bCs/>
          <w:color w:val="000000"/>
          <w:sz w:val="24"/>
          <w:szCs w:val="24"/>
          <w:lang w:eastAsia="en-GB"/>
        </w:rPr>
        <w:t>Guidance on responding to a child disclosing abuse:</w:t>
      </w:r>
      <w:r w:rsidRPr="002B3E05" w:rsidR="002B3E05">
        <w:rPr>
          <w:rFonts w:cstheme="minorHAnsi"/>
          <w:b/>
          <w:bCs/>
          <w:color w:val="000000"/>
          <w:sz w:val="24"/>
          <w:szCs w:val="24"/>
          <w:lang w:eastAsia="en-GB"/>
        </w:rPr>
        <w:t xml:space="preserve"> </w:t>
      </w:r>
      <w:r w:rsidRPr="002B3E05">
        <w:rPr>
          <w:rFonts w:cstheme="minorHAnsi"/>
          <w:color w:val="000000"/>
          <w:sz w:val="24"/>
          <w:szCs w:val="24"/>
          <w:lang w:eastAsia="en-GB"/>
        </w:rPr>
        <w:t>The following list should be used as advice for staff/coaches in the event that a child discloses</w:t>
      </w:r>
      <w:r w:rsidRPr="002B3E05">
        <w:rPr>
          <w:rFonts w:cstheme="minorHAnsi"/>
          <w:b/>
          <w:bCs/>
          <w:color w:val="000000"/>
          <w:sz w:val="24"/>
          <w:szCs w:val="24"/>
          <w:lang w:eastAsia="en-GB"/>
        </w:rPr>
        <w:t xml:space="preserve"> </w:t>
      </w:r>
      <w:r w:rsidRPr="002B3E05">
        <w:rPr>
          <w:rFonts w:cstheme="minorHAnsi"/>
          <w:color w:val="000000"/>
          <w:sz w:val="24"/>
          <w:szCs w:val="24"/>
          <w:lang w:eastAsia="en-GB"/>
        </w:rPr>
        <w:t>information relating to abuse that they may be suffering:</w:t>
      </w:r>
    </w:p>
    <w:p xmlns:wp14="http://schemas.microsoft.com/office/word/2010/wordml" w:rsidRPr="002B3E05" w:rsidR="008C778D" w:rsidP="008C778D" w:rsidRDefault="008C778D" w14:paraId="7EB38CB9" wp14:textId="77777777">
      <w:pPr>
        <w:rPr>
          <w:rFonts w:cstheme="minorHAnsi"/>
          <w:sz w:val="24"/>
          <w:szCs w:val="24"/>
          <w:lang w:eastAsia="en-GB"/>
        </w:rPr>
      </w:pPr>
      <w:r w:rsidRPr="002B3E05">
        <w:rPr>
          <w:rFonts w:cstheme="minorHAnsi"/>
          <w:b/>
          <w:bCs/>
          <w:color w:val="000000"/>
          <w:sz w:val="24"/>
          <w:szCs w:val="24"/>
          <w:lang w:eastAsia="en-GB"/>
        </w:rPr>
        <w:t>Stay calm</w:t>
      </w:r>
    </w:p>
    <w:p xmlns:wp14="http://schemas.microsoft.com/office/word/2010/wordml" w:rsidRPr="002B3E05" w:rsidR="008C778D" w:rsidP="008C778D" w:rsidRDefault="008C778D" w14:paraId="5918A0A8" wp14:textId="77777777">
      <w:pPr>
        <w:rPr>
          <w:rFonts w:cstheme="minorHAnsi"/>
          <w:sz w:val="24"/>
          <w:szCs w:val="24"/>
          <w:lang w:eastAsia="en-GB"/>
        </w:rPr>
      </w:pPr>
      <w:r w:rsidRPr="002B3E05">
        <w:rPr>
          <w:rFonts w:cstheme="minorHAnsi"/>
          <w:b/>
          <w:bCs/>
          <w:color w:val="000000"/>
          <w:sz w:val="24"/>
          <w:szCs w:val="24"/>
          <w:lang w:eastAsia="en-GB"/>
        </w:rPr>
        <w:t xml:space="preserve">Listen carefully </w:t>
      </w:r>
      <w:r w:rsidRPr="002B3E05">
        <w:rPr>
          <w:rFonts w:cstheme="minorHAnsi"/>
          <w:color w:val="000000"/>
          <w:sz w:val="24"/>
          <w:szCs w:val="24"/>
          <w:lang w:eastAsia="en-GB"/>
        </w:rPr>
        <w:t>to what is said</w:t>
      </w:r>
    </w:p>
    <w:p xmlns:wp14="http://schemas.microsoft.com/office/word/2010/wordml" w:rsidRPr="002B3E05" w:rsidR="008C778D" w:rsidP="008C778D" w:rsidRDefault="008C778D" w14:paraId="5641D991" wp14:textId="77777777">
      <w:pPr>
        <w:rPr>
          <w:rFonts w:cstheme="minorHAnsi"/>
          <w:sz w:val="24"/>
          <w:szCs w:val="24"/>
          <w:lang w:eastAsia="en-GB"/>
        </w:rPr>
      </w:pPr>
      <w:r w:rsidRPr="002B3E05">
        <w:rPr>
          <w:rFonts w:cstheme="minorHAnsi"/>
          <w:b/>
          <w:bCs/>
          <w:color w:val="000000"/>
          <w:sz w:val="24"/>
          <w:szCs w:val="24"/>
          <w:lang w:eastAsia="en-GB"/>
        </w:rPr>
        <w:t xml:space="preserve">Do not promise to keep secrets </w:t>
      </w:r>
      <w:r w:rsidRPr="002B3E05">
        <w:rPr>
          <w:rFonts w:cstheme="minorHAnsi"/>
          <w:color w:val="000000"/>
          <w:sz w:val="24"/>
          <w:szCs w:val="24"/>
          <w:lang w:eastAsia="en-GB"/>
        </w:rPr>
        <w:t>–find an appropriate early opportunity to explain that it</w:t>
      </w:r>
    </w:p>
    <w:p xmlns:wp14="http://schemas.microsoft.com/office/word/2010/wordml" w:rsidRPr="002B3E05" w:rsidR="008C778D" w:rsidP="008C778D" w:rsidRDefault="008C778D" w14:paraId="5D06CBB0" wp14:textId="77777777">
      <w:pPr>
        <w:rPr>
          <w:rFonts w:cstheme="minorHAnsi"/>
          <w:sz w:val="24"/>
          <w:szCs w:val="24"/>
          <w:lang w:eastAsia="en-GB"/>
        </w:rPr>
      </w:pPr>
      <w:r w:rsidRPr="002B3E05">
        <w:rPr>
          <w:rFonts w:cstheme="minorHAnsi"/>
          <w:color w:val="000000"/>
          <w:sz w:val="24"/>
          <w:szCs w:val="24"/>
          <w:lang w:eastAsia="en-GB"/>
        </w:rPr>
        <w:t xml:space="preserve">is likely that the information will need to be shared with others. </w:t>
      </w:r>
      <w:r w:rsidRPr="002B3E05">
        <w:rPr>
          <w:rFonts w:cstheme="minorHAnsi"/>
          <w:i/>
          <w:iCs/>
          <w:color w:val="000000"/>
          <w:sz w:val="24"/>
          <w:szCs w:val="24"/>
          <w:lang w:eastAsia="en-GB"/>
        </w:rPr>
        <w:t>NB: If the child is</w:t>
      </w:r>
    </w:p>
    <w:p xmlns:wp14="http://schemas.microsoft.com/office/word/2010/wordml" w:rsidRPr="002B3E05" w:rsidR="008C778D" w:rsidP="008C778D" w:rsidRDefault="008C778D" w14:paraId="045FA9FC" wp14:textId="77777777">
      <w:pPr>
        <w:rPr>
          <w:rFonts w:cstheme="minorHAnsi"/>
          <w:sz w:val="24"/>
          <w:szCs w:val="24"/>
          <w:lang w:eastAsia="en-GB"/>
        </w:rPr>
      </w:pPr>
      <w:r w:rsidRPr="002B3E05">
        <w:rPr>
          <w:rFonts w:cstheme="minorHAnsi"/>
          <w:i/>
          <w:iCs/>
          <w:color w:val="000000"/>
          <w:sz w:val="24"/>
          <w:szCs w:val="24"/>
          <w:lang w:eastAsia="en-GB"/>
        </w:rPr>
        <w:t>Fraser/</w:t>
      </w:r>
      <w:proofErr w:type="spellStart"/>
      <w:r w:rsidRPr="002B3E05">
        <w:rPr>
          <w:rFonts w:cstheme="minorHAnsi"/>
          <w:i/>
          <w:iCs/>
          <w:color w:val="000000"/>
          <w:sz w:val="24"/>
          <w:szCs w:val="24"/>
          <w:lang w:eastAsia="en-GB"/>
        </w:rPr>
        <w:t>Gillick</w:t>
      </w:r>
      <w:proofErr w:type="spellEnd"/>
      <w:r w:rsidRPr="002B3E05">
        <w:rPr>
          <w:rFonts w:cstheme="minorHAnsi"/>
          <w:i/>
          <w:iCs/>
          <w:color w:val="000000"/>
          <w:sz w:val="24"/>
          <w:szCs w:val="24"/>
          <w:lang w:eastAsia="en-GB"/>
        </w:rPr>
        <w:t xml:space="preserve"> competent (i.e. they have a good understanding of the situation and are</w:t>
      </w:r>
    </w:p>
    <w:p xmlns:wp14="http://schemas.microsoft.com/office/word/2010/wordml" w:rsidRPr="002B3E05" w:rsidR="008C778D" w:rsidP="008C778D" w:rsidRDefault="008C778D" w14:paraId="3BCF68D1" wp14:textId="77777777">
      <w:pPr>
        <w:rPr>
          <w:rFonts w:cstheme="minorHAnsi"/>
          <w:sz w:val="24"/>
          <w:szCs w:val="24"/>
          <w:lang w:eastAsia="en-GB"/>
        </w:rPr>
      </w:pPr>
      <w:r w:rsidRPr="002B3E05">
        <w:rPr>
          <w:rFonts w:cstheme="minorHAnsi"/>
          <w:i/>
          <w:iCs/>
          <w:color w:val="000000"/>
          <w:sz w:val="24"/>
          <w:szCs w:val="24"/>
          <w:lang w:eastAsia="en-GB"/>
        </w:rPr>
        <w:t>intelligent enough to deal with the situation on their own.) then staff members should not</w:t>
      </w:r>
    </w:p>
    <w:p xmlns:wp14="http://schemas.microsoft.com/office/word/2010/wordml" w:rsidRPr="002B3E05" w:rsidR="008C778D" w:rsidP="008C778D" w:rsidRDefault="008C778D" w14:paraId="2EF6E460" wp14:textId="77777777">
      <w:pPr>
        <w:rPr>
          <w:rFonts w:cstheme="minorHAnsi"/>
          <w:sz w:val="24"/>
          <w:szCs w:val="24"/>
          <w:lang w:eastAsia="en-GB"/>
        </w:rPr>
      </w:pPr>
      <w:r w:rsidRPr="002B3E05">
        <w:rPr>
          <w:rFonts w:cstheme="minorHAnsi"/>
          <w:i/>
          <w:iCs/>
          <w:color w:val="000000"/>
          <w:sz w:val="24"/>
          <w:szCs w:val="24"/>
          <w:lang w:eastAsia="en-GB"/>
        </w:rPr>
        <w:t>inform parents or guardians if the young person doesn’t comply.</w:t>
      </w:r>
    </w:p>
    <w:p xmlns:wp14="http://schemas.microsoft.com/office/word/2010/wordml" w:rsidRPr="002B3E05" w:rsidR="008C778D" w:rsidP="008C778D" w:rsidRDefault="008C778D" w14:paraId="11D5F4CC" wp14:textId="77777777">
      <w:pPr>
        <w:rPr>
          <w:rFonts w:cstheme="minorHAnsi"/>
          <w:sz w:val="24"/>
          <w:szCs w:val="24"/>
          <w:lang w:eastAsia="en-GB"/>
        </w:rPr>
      </w:pPr>
      <w:r w:rsidRPr="002B3E05">
        <w:rPr>
          <w:rFonts w:cstheme="minorHAnsi"/>
          <w:b/>
          <w:bCs/>
          <w:color w:val="000000"/>
          <w:sz w:val="24"/>
          <w:szCs w:val="24"/>
          <w:lang w:eastAsia="en-GB"/>
        </w:rPr>
        <w:t>Allow the child to continue at her/his own pace</w:t>
      </w:r>
    </w:p>
    <w:p xmlns:wp14="http://schemas.microsoft.com/office/word/2010/wordml" w:rsidRPr="002B3E05" w:rsidR="008C778D" w:rsidP="008C778D" w:rsidRDefault="008C778D" w14:paraId="7EBFCC62" wp14:textId="77777777">
      <w:pPr>
        <w:rPr>
          <w:rFonts w:cstheme="minorHAnsi"/>
          <w:sz w:val="24"/>
          <w:szCs w:val="24"/>
          <w:lang w:eastAsia="en-GB"/>
        </w:rPr>
      </w:pPr>
      <w:r w:rsidRPr="002B3E05">
        <w:rPr>
          <w:rFonts w:cstheme="minorHAnsi"/>
          <w:b/>
          <w:bCs/>
          <w:color w:val="000000"/>
          <w:sz w:val="24"/>
          <w:szCs w:val="24"/>
          <w:lang w:eastAsia="en-GB"/>
        </w:rPr>
        <w:t xml:space="preserve">Only ask questions for clarification purposes </w:t>
      </w:r>
      <w:r w:rsidRPr="002B3E05">
        <w:rPr>
          <w:rFonts w:cstheme="minorHAnsi"/>
          <w:color w:val="000000"/>
          <w:sz w:val="24"/>
          <w:szCs w:val="24"/>
          <w:lang w:eastAsia="en-GB"/>
        </w:rPr>
        <w:t>–at all times avoid asking questions that</w:t>
      </w:r>
    </w:p>
    <w:p xmlns:wp14="http://schemas.microsoft.com/office/word/2010/wordml" w:rsidRPr="002B3E05" w:rsidR="008C778D" w:rsidP="008C778D" w:rsidRDefault="008C778D" w14:paraId="3A6DA434" wp14:textId="77777777">
      <w:pPr>
        <w:rPr>
          <w:rFonts w:cstheme="minorHAnsi"/>
          <w:sz w:val="24"/>
          <w:szCs w:val="24"/>
          <w:lang w:eastAsia="en-GB"/>
        </w:rPr>
      </w:pPr>
      <w:r w:rsidRPr="002B3E05">
        <w:rPr>
          <w:rFonts w:cstheme="minorHAnsi"/>
          <w:color w:val="000000"/>
          <w:sz w:val="24"/>
          <w:szCs w:val="24"/>
          <w:lang w:eastAsia="en-GB"/>
        </w:rPr>
        <w:t>suggest a particular answer</w:t>
      </w:r>
    </w:p>
    <w:p xmlns:wp14="http://schemas.microsoft.com/office/word/2010/wordml" w:rsidRPr="002B3E05" w:rsidR="008C778D" w:rsidP="008C778D" w:rsidRDefault="008C778D" w14:paraId="02C8A6C7" wp14:textId="77777777">
      <w:pPr>
        <w:rPr>
          <w:rFonts w:cstheme="minorHAnsi"/>
          <w:sz w:val="24"/>
          <w:szCs w:val="24"/>
          <w:lang w:eastAsia="en-GB"/>
        </w:rPr>
      </w:pPr>
      <w:r w:rsidRPr="002B3E05">
        <w:rPr>
          <w:rFonts w:cstheme="minorHAnsi"/>
          <w:b/>
          <w:bCs/>
          <w:color w:val="000000"/>
          <w:sz w:val="24"/>
          <w:szCs w:val="24"/>
          <w:lang w:eastAsia="en-GB"/>
        </w:rPr>
        <w:t xml:space="preserve">Reassure </w:t>
      </w:r>
      <w:r w:rsidRPr="002B3E05">
        <w:rPr>
          <w:rFonts w:cstheme="minorHAnsi"/>
          <w:color w:val="000000"/>
          <w:sz w:val="24"/>
          <w:szCs w:val="24"/>
          <w:lang w:eastAsia="en-GB"/>
        </w:rPr>
        <w:t>the child that they have done the right thing in telling you</w:t>
      </w:r>
    </w:p>
    <w:p xmlns:wp14="http://schemas.microsoft.com/office/word/2010/wordml" w:rsidRPr="002B3E05" w:rsidR="008C778D" w:rsidP="008C778D" w:rsidRDefault="008C778D" w14:paraId="663C88AE" wp14:textId="77777777">
      <w:pPr>
        <w:rPr>
          <w:rFonts w:cstheme="minorHAnsi"/>
          <w:sz w:val="24"/>
          <w:szCs w:val="24"/>
          <w:lang w:eastAsia="en-GB"/>
        </w:rPr>
      </w:pPr>
      <w:r w:rsidRPr="002B3E05">
        <w:rPr>
          <w:rFonts w:cstheme="minorHAnsi"/>
          <w:b/>
          <w:bCs/>
          <w:color w:val="000000"/>
          <w:sz w:val="24"/>
          <w:szCs w:val="24"/>
          <w:lang w:eastAsia="en-GB"/>
        </w:rPr>
        <w:t xml:space="preserve">Tell them what you will do next </w:t>
      </w:r>
      <w:r w:rsidRPr="002B3E05">
        <w:rPr>
          <w:rFonts w:cstheme="minorHAnsi"/>
          <w:color w:val="000000"/>
          <w:sz w:val="24"/>
          <w:szCs w:val="24"/>
          <w:lang w:eastAsia="en-GB"/>
        </w:rPr>
        <w:t>and with whom the information will be shared</w:t>
      </w:r>
    </w:p>
    <w:p xmlns:wp14="http://schemas.microsoft.com/office/word/2010/wordml" w:rsidRPr="002B3E05" w:rsidR="008C778D" w:rsidP="008C778D" w:rsidRDefault="008C778D" w14:paraId="567AD289" wp14:textId="77777777">
      <w:pPr>
        <w:rPr>
          <w:rFonts w:cstheme="minorHAnsi"/>
          <w:sz w:val="24"/>
          <w:szCs w:val="24"/>
          <w:lang w:eastAsia="en-GB"/>
        </w:rPr>
      </w:pPr>
      <w:r w:rsidRPr="002B3E05">
        <w:rPr>
          <w:rFonts w:cstheme="minorHAnsi"/>
          <w:b/>
          <w:bCs/>
          <w:color w:val="000000"/>
          <w:sz w:val="24"/>
          <w:szCs w:val="24"/>
          <w:lang w:eastAsia="en-GB"/>
        </w:rPr>
        <w:lastRenderedPageBreak/>
        <w:t xml:space="preserve">Record in writing what was said </w:t>
      </w:r>
      <w:r w:rsidRPr="002B3E05">
        <w:rPr>
          <w:rFonts w:cstheme="minorHAnsi"/>
          <w:color w:val="000000"/>
          <w:sz w:val="24"/>
          <w:szCs w:val="24"/>
          <w:lang w:eastAsia="en-GB"/>
        </w:rPr>
        <w:t>using the child’s own words as soon as possible –note date, time, any names mentioned and to whom the information was given and ensure that the record is signed and dated.</w:t>
      </w:r>
    </w:p>
    <w:p xmlns:wp14="http://schemas.microsoft.com/office/word/2010/wordml" w:rsidRPr="002B3E05" w:rsidR="008C778D" w:rsidP="008C778D" w:rsidRDefault="008C778D" w14:paraId="2CD08655" wp14:textId="77777777">
      <w:pPr>
        <w:rPr>
          <w:rFonts w:cstheme="minorHAnsi"/>
          <w:sz w:val="24"/>
          <w:szCs w:val="24"/>
          <w:lang w:eastAsia="en-GB"/>
        </w:rPr>
      </w:pPr>
      <w:r w:rsidRPr="002B3E05">
        <w:rPr>
          <w:rFonts w:cstheme="minorHAnsi"/>
          <w:color w:val="000000"/>
          <w:sz w:val="24"/>
          <w:szCs w:val="24"/>
          <w:lang w:eastAsia="en-GB"/>
        </w:rPr>
        <w:t>In the case that a child or adult discloses any information regarding abuse that they may have suffered, the information should be passed onto the ports welfare Officer. If the welfare Officer is not available, any urgent concerns should be passed on to the relevant social services authority or the Police.</w:t>
      </w:r>
    </w:p>
    <w:p xmlns:wp14="http://schemas.microsoft.com/office/word/2010/wordml" w:rsidRPr="002B3E05" w:rsidR="00074A8F" w:rsidP="00074A8F" w:rsidRDefault="00074A8F" w14:paraId="617B9CFF" wp14:textId="77777777">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left="1440" w:hanging="1440"/>
        <w:jc w:val="both"/>
        <w:rPr>
          <w:rFonts w:eastAsia="Times New Roman" w:cstheme="minorHAnsi"/>
          <w:color w:val="C3072F"/>
          <w:sz w:val="24"/>
          <w:szCs w:val="24"/>
        </w:rPr>
      </w:pPr>
    </w:p>
    <w:p xmlns:wp14="http://schemas.microsoft.com/office/word/2010/wordml" w:rsidRPr="002B3E05" w:rsidR="00074A8F" w:rsidP="002B3E05" w:rsidRDefault="00074A8F" w14:paraId="20C7244A" wp14:textId="77777777">
      <w:pPr>
        <w:pStyle w:val="ListParagraph"/>
        <w:numPr>
          <w:ilvl w:val="0"/>
          <w:numId w:val="16"/>
        </w:numPr>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How to Record a Disclosure</w:t>
      </w:r>
    </w:p>
    <w:p xmlns:wp14="http://schemas.microsoft.com/office/word/2010/wordml" w:rsidRPr="002B3E05" w:rsidR="002B3E05" w:rsidP="002B3E05" w:rsidRDefault="002B3E05" w14:paraId="3208D335" wp14:textId="77777777">
      <w:pPr>
        <w:pStyle w:val="ListParagraph"/>
        <w:spacing w:after="0" w:line="240" w:lineRule="auto"/>
        <w:ind w:left="480"/>
        <w:jc w:val="both"/>
        <w:rPr>
          <w:rFonts w:eastAsia="Times New Roman" w:cstheme="minorHAnsi"/>
          <w:b/>
          <w:color w:val="C3072F"/>
          <w:sz w:val="24"/>
          <w:szCs w:val="24"/>
        </w:rPr>
      </w:pPr>
    </w:p>
    <w:p xmlns:wp14="http://schemas.microsoft.com/office/word/2010/wordml" w:rsidRPr="002B3E05" w:rsidR="00074A8F" w:rsidP="00074A8F" w:rsidRDefault="00074A8F" w14:paraId="6D800C8A"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8.1</w:t>
      </w:r>
      <w:r w:rsidRPr="002B3E05">
        <w:rPr>
          <w:rFonts w:eastAsia="Times New Roman" w:cstheme="minorHAnsi"/>
          <w:sz w:val="24"/>
          <w:szCs w:val="24"/>
        </w:rPr>
        <w:tab/>
      </w:r>
      <w:r w:rsidRPr="002B3E05">
        <w:rPr>
          <w:rFonts w:eastAsia="Times New Roman" w:cstheme="minorHAnsi"/>
          <w:sz w:val="24"/>
          <w:szCs w:val="24"/>
        </w:rPr>
        <w:t>Make a note of what the person has said using his or her own words as soon as practicable and complete an Incident Form, submit to</w:t>
      </w:r>
      <w:r w:rsidRPr="002B3E05" w:rsidR="00593E4C">
        <w:rPr>
          <w:rFonts w:eastAsia="Times New Roman" w:cstheme="minorHAnsi"/>
          <w:sz w:val="24"/>
          <w:szCs w:val="24"/>
        </w:rPr>
        <w:t xml:space="preserve"> the Squash welfare officer. A form can be located on Squash website.</w:t>
      </w:r>
    </w:p>
    <w:p xmlns:wp14="http://schemas.microsoft.com/office/word/2010/wordml" w:rsidRPr="002B3E05" w:rsidR="00074A8F" w:rsidP="00074A8F" w:rsidRDefault="00074A8F" w14:paraId="49BE7663"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p>
    <w:p xmlns:wp14="http://schemas.microsoft.com/office/word/2010/wordml" w:rsidRPr="002B3E05" w:rsidR="00074A8F" w:rsidP="00074A8F" w:rsidRDefault="00074A8F" w14:paraId="294813B1"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8.2</w:t>
      </w:r>
      <w:r w:rsidRPr="002B3E05">
        <w:rPr>
          <w:rFonts w:eastAsia="Times New Roman" w:cstheme="minorHAnsi"/>
          <w:sz w:val="24"/>
          <w:szCs w:val="24"/>
        </w:rPr>
        <w:tab/>
      </w:r>
      <w:r w:rsidRPr="002B3E05">
        <w:rPr>
          <w:rFonts w:eastAsia="Times New Roman" w:cstheme="minorHAnsi"/>
          <w:sz w:val="24"/>
          <w:szCs w:val="24"/>
        </w:rPr>
        <w:t>Describe the circumstances in which the disclosure came about.</w:t>
      </w:r>
    </w:p>
    <w:p xmlns:wp14="http://schemas.microsoft.com/office/word/2010/wordml" w:rsidRPr="002B3E05" w:rsidR="00074A8F" w:rsidP="00074A8F" w:rsidRDefault="00074A8F" w14:paraId="59E56C93"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eastAsia="Times New Roman" w:cstheme="minorHAnsi"/>
          <w:sz w:val="24"/>
          <w:szCs w:val="24"/>
        </w:rPr>
      </w:pPr>
    </w:p>
    <w:p xmlns:wp14="http://schemas.microsoft.com/office/word/2010/wordml" w:rsidRPr="002B3E05" w:rsidR="00074A8F" w:rsidP="00074A8F" w:rsidRDefault="00074A8F" w14:paraId="0499E5AE"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8.3</w:t>
      </w:r>
      <w:r w:rsidRPr="002B3E05">
        <w:rPr>
          <w:rFonts w:eastAsia="Times New Roman" w:cstheme="minorHAnsi"/>
          <w:sz w:val="24"/>
          <w:szCs w:val="24"/>
        </w:rPr>
        <w:tab/>
      </w:r>
      <w:r w:rsidRPr="002B3E05">
        <w:rPr>
          <w:rFonts w:eastAsia="Times New Roman" w:cstheme="minorHAnsi"/>
          <w:sz w:val="24"/>
          <w:szCs w:val="24"/>
        </w:rPr>
        <w:t>Take care to distinguish between fact, observation, allegation and opinion. It is important that the information you have is accurate.</w:t>
      </w:r>
    </w:p>
    <w:p xmlns:wp14="http://schemas.microsoft.com/office/word/2010/wordml" w:rsidRPr="002B3E05" w:rsidR="00074A8F" w:rsidP="00074A8F" w:rsidRDefault="00074A8F" w14:paraId="49E46CD2"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p>
    <w:p xmlns:wp14="http://schemas.microsoft.com/office/word/2010/wordml" w:rsidRPr="002B3E05" w:rsidR="00074A8F" w:rsidP="00074A8F" w:rsidRDefault="00074A8F" w14:paraId="4C0A5417"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8.4</w:t>
      </w:r>
      <w:r w:rsidRPr="002B3E05">
        <w:rPr>
          <w:rFonts w:eastAsia="Times New Roman" w:cstheme="minorHAnsi"/>
          <w:sz w:val="24"/>
          <w:szCs w:val="24"/>
        </w:rPr>
        <w:tab/>
      </w:r>
      <w:r w:rsidRPr="002B3E05">
        <w:rPr>
          <w:rFonts w:eastAsia="Times New Roman" w:cstheme="minorHAnsi"/>
          <w:sz w:val="24"/>
          <w:szCs w:val="24"/>
        </w:rPr>
        <w:t xml:space="preserve">Be mindful of the need to be confidential at all times, this information </w:t>
      </w:r>
      <w:r w:rsidRPr="002B3E05" w:rsidR="002B3E05">
        <w:rPr>
          <w:rFonts w:eastAsia="Times New Roman" w:cstheme="minorHAnsi"/>
          <w:sz w:val="24"/>
          <w:szCs w:val="24"/>
        </w:rPr>
        <w:t>must only be shared with your senior officer</w:t>
      </w:r>
      <w:r w:rsidRPr="002B3E05">
        <w:rPr>
          <w:rFonts w:eastAsia="Times New Roman" w:cstheme="minorHAnsi"/>
          <w:sz w:val="24"/>
          <w:szCs w:val="24"/>
        </w:rPr>
        <w:t xml:space="preserve"> or their substitute and others on a need to know basis.</w:t>
      </w:r>
    </w:p>
    <w:p xmlns:wp14="http://schemas.microsoft.com/office/word/2010/wordml" w:rsidRPr="002B3E05" w:rsidR="002B3E05" w:rsidP="00074A8F" w:rsidRDefault="002B3E05" w14:paraId="61AE5A9D"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p>
    <w:p xmlns:wp14="http://schemas.microsoft.com/office/word/2010/wordml" w:rsidRPr="002B3E05" w:rsidR="00074A8F" w:rsidP="00074A8F" w:rsidRDefault="008C778D" w14:paraId="45ED06BA" wp14:textId="77777777">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heme="minorHAnsi"/>
          <w:sz w:val="24"/>
          <w:szCs w:val="24"/>
        </w:rPr>
      </w:pPr>
      <w:r w:rsidRPr="002B3E05">
        <w:rPr>
          <w:rFonts w:eastAsia="Times New Roman" w:cstheme="minorHAnsi"/>
          <w:sz w:val="24"/>
          <w:szCs w:val="24"/>
        </w:rPr>
        <w:t>Informing the parent/carer of referral if in doing so does not put the child/young person at significant risk.</w:t>
      </w:r>
    </w:p>
    <w:p xmlns:wp14="http://schemas.microsoft.com/office/word/2010/wordml" w:rsidRPr="002B3E05" w:rsidR="00074A8F" w:rsidP="00074A8F" w:rsidRDefault="00074A8F" w14:paraId="7165FE94" wp14:textId="77777777">
      <w:pPr>
        <w:numPr>
          <w:ilvl w:val="0"/>
          <w:numId w:val="7"/>
        </w:numPr>
        <w:spacing w:after="0" w:line="240" w:lineRule="auto"/>
        <w:ind w:left="2203"/>
        <w:rPr>
          <w:rFonts w:eastAsia="Times New Roman" w:cstheme="minorHAnsi"/>
          <w:sz w:val="24"/>
          <w:szCs w:val="24"/>
          <w:lang w:val="en" w:eastAsia="en-GB"/>
        </w:rPr>
      </w:pPr>
      <w:r w:rsidRPr="002B3E05">
        <w:rPr>
          <w:rFonts w:eastAsia="Times New Roman" w:cstheme="minorHAnsi"/>
          <w:sz w:val="24"/>
          <w:szCs w:val="24"/>
          <w:lang w:val="en" w:eastAsia="en-GB"/>
        </w:rPr>
        <w:t>Information can also be shared without consent where the ‘vital interests’ of the individual are affected (and he or she cannot give consent or consent cannot reasonably be obtained); or where there is a legal duty.</w:t>
      </w:r>
    </w:p>
    <w:p xmlns:wp14="http://schemas.microsoft.com/office/word/2010/wordml" w:rsidRPr="002B3E05" w:rsidR="00074A8F" w:rsidP="00074A8F" w:rsidRDefault="00074A8F" w14:paraId="3C5BD7D2" wp14:textId="77777777">
      <w:pPr>
        <w:numPr>
          <w:ilvl w:val="0"/>
          <w:numId w:val="7"/>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contextualSpacing/>
        <w:jc w:val="both"/>
        <w:rPr>
          <w:rFonts w:eastAsia="Times New Roman" w:cstheme="minorHAnsi"/>
          <w:sz w:val="24"/>
          <w:szCs w:val="24"/>
        </w:rPr>
      </w:pPr>
      <w:r w:rsidRPr="002B3E05">
        <w:rPr>
          <w:rFonts w:eastAsia="Times New Roman" w:cstheme="minorHAnsi"/>
          <w:sz w:val="24"/>
          <w:szCs w:val="24"/>
        </w:rPr>
        <w:t>Liaise with the family/carers, providing they are not implicated and the person consents</w:t>
      </w:r>
    </w:p>
    <w:p xmlns:wp14="http://schemas.microsoft.com/office/word/2010/wordml" w:rsidRPr="002B3E05" w:rsidR="00074A8F" w:rsidP="00074A8F" w:rsidRDefault="00074A8F" w14:paraId="2BB02C53" wp14:textId="77777777">
      <w:pPr>
        <w:spacing w:after="0" w:line="240" w:lineRule="auto"/>
        <w:rPr>
          <w:rFonts w:eastAsia="Times New Roman" w:cstheme="minorHAnsi"/>
          <w:sz w:val="24"/>
          <w:szCs w:val="24"/>
          <w:lang w:val="en" w:eastAsia="en-GB"/>
        </w:rPr>
      </w:pPr>
    </w:p>
    <w:p xmlns:wp14="http://schemas.microsoft.com/office/word/2010/wordml" w:rsidRPr="002B3E05" w:rsidR="00074A8F" w:rsidP="00074A8F" w:rsidRDefault="00074A8F" w14:paraId="02891AB8"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8.5</w:t>
      </w:r>
      <w:r w:rsidRPr="002B3E05">
        <w:rPr>
          <w:rFonts w:eastAsia="Times New Roman" w:cstheme="minorHAnsi"/>
          <w:sz w:val="24"/>
          <w:szCs w:val="24"/>
        </w:rPr>
        <w:tab/>
      </w:r>
      <w:r w:rsidRPr="002B3E05">
        <w:rPr>
          <w:rFonts w:eastAsia="Times New Roman" w:cstheme="minorHAnsi"/>
          <w:sz w:val="24"/>
          <w:szCs w:val="24"/>
        </w:rPr>
        <w:t xml:space="preserve">Share your concern verbally or in writing with the </w:t>
      </w:r>
      <w:r w:rsidRPr="002B3E05" w:rsidR="00593E4C">
        <w:rPr>
          <w:rFonts w:eastAsia="Times New Roman" w:cstheme="minorHAnsi"/>
          <w:sz w:val="24"/>
          <w:szCs w:val="24"/>
        </w:rPr>
        <w:t>Welfare Officer</w:t>
      </w:r>
      <w:r w:rsidRPr="002B3E05">
        <w:rPr>
          <w:rFonts w:eastAsia="Times New Roman" w:cstheme="minorHAnsi"/>
          <w:sz w:val="24"/>
          <w:szCs w:val="24"/>
        </w:rPr>
        <w:t xml:space="preserve"> or their substitute.</w:t>
      </w:r>
    </w:p>
    <w:p xmlns:wp14="http://schemas.microsoft.com/office/word/2010/wordml" w:rsidRPr="002B3E05" w:rsidR="00074A8F" w:rsidP="00074A8F" w:rsidRDefault="00074A8F" w14:paraId="7D9BA457"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jc w:val="both"/>
        <w:rPr>
          <w:rFonts w:eastAsia="Times New Roman" w:cstheme="minorHAnsi"/>
          <w:sz w:val="24"/>
          <w:szCs w:val="24"/>
        </w:rPr>
      </w:pPr>
    </w:p>
    <w:p xmlns:wp14="http://schemas.microsoft.com/office/word/2010/wordml" w:rsidRPr="002B3E05" w:rsidR="00074A8F" w:rsidP="00074A8F" w:rsidRDefault="00074A8F" w14:paraId="603B1AA8" wp14:textId="7777777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ab/>
      </w:r>
      <w:r w:rsidRPr="002B3E05">
        <w:rPr>
          <w:rFonts w:eastAsia="Times New Roman" w:cstheme="minorHAnsi"/>
          <w:sz w:val="24"/>
          <w:szCs w:val="24"/>
        </w:rPr>
        <w:t>8.6</w:t>
      </w:r>
      <w:r w:rsidRPr="002B3E05">
        <w:rPr>
          <w:rFonts w:eastAsia="Times New Roman" w:cstheme="minorHAnsi"/>
          <w:sz w:val="24"/>
          <w:szCs w:val="24"/>
        </w:rPr>
        <w:tab/>
      </w:r>
      <w:r w:rsidRPr="002B3E05">
        <w:rPr>
          <w:rFonts w:eastAsia="Times New Roman" w:cstheme="minorHAnsi"/>
          <w:sz w:val="24"/>
          <w:szCs w:val="24"/>
        </w:rPr>
        <w:t xml:space="preserve">If the matter is urgent and relates to the immediate safety of an adult at risk then contact the police immediately. </w:t>
      </w:r>
    </w:p>
    <w:p xmlns:wp14="http://schemas.microsoft.com/office/word/2010/wordml" w:rsidRPr="002B3E05" w:rsidR="008C778D" w:rsidP="008C778D" w:rsidRDefault="008C778D" w14:paraId="06A9D327" wp14:textId="77777777">
      <w:pPr>
        <w:spacing w:after="0" w:line="240" w:lineRule="auto"/>
        <w:jc w:val="both"/>
        <w:rPr>
          <w:rFonts w:eastAsia="Times New Roman" w:cstheme="minorHAnsi"/>
          <w:b/>
          <w:sz w:val="24"/>
          <w:szCs w:val="24"/>
          <w:u w:val="single"/>
        </w:rPr>
      </w:pPr>
    </w:p>
    <w:p xmlns:wp14="http://schemas.microsoft.com/office/word/2010/wordml" w:rsidRPr="002B3E05" w:rsidR="00074A8F" w:rsidP="00074A8F" w:rsidRDefault="00074A8F" w14:paraId="75BAB8D7" wp14:textId="77777777">
      <w:pPr>
        <w:numPr>
          <w:ilvl w:val="0"/>
          <w:numId w:val="5"/>
        </w:numPr>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 xml:space="preserve">       Roles and Responsibilities of those within the </w:t>
      </w:r>
      <w:r w:rsidRPr="002B3E05" w:rsidR="008C778D">
        <w:rPr>
          <w:rFonts w:eastAsia="Times New Roman" w:cstheme="minorHAnsi"/>
          <w:b/>
          <w:color w:val="C3072F"/>
          <w:sz w:val="24"/>
          <w:szCs w:val="24"/>
        </w:rPr>
        <w:t>England Squash</w:t>
      </w:r>
    </w:p>
    <w:p xmlns:wp14="http://schemas.microsoft.com/office/word/2010/wordml" w:rsidRPr="002B3E05" w:rsidR="002B3E05" w:rsidP="002B3E05" w:rsidRDefault="002B3E05" w14:paraId="65124761" wp14:textId="77777777">
      <w:pPr>
        <w:spacing w:after="0" w:line="240" w:lineRule="auto"/>
        <w:ind w:left="360"/>
        <w:jc w:val="both"/>
        <w:rPr>
          <w:rFonts w:eastAsia="Times New Roman" w:cstheme="minorHAnsi"/>
          <w:b/>
          <w:color w:val="C3072F"/>
          <w:sz w:val="24"/>
          <w:szCs w:val="24"/>
        </w:rPr>
      </w:pPr>
    </w:p>
    <w:p xmlns:wp14="http://schemas.microsoft.com/office/word/2010/wordml" w:rsidRPr="002B3E05" w:rsidR="00074A8F" w:rsidP="00074A8F" w:rsidRDefault="00593E4C" w14:paraId="11CFCDB5" wp14:textId="77777777">
      <w:pPr>
        <w:spacing w:after="120" w:line="240" w:lineRule="auto"/>
        <w:ind w:firstLine="720"/>
        <w:jc w:val="both"/>
        <w:rPr>
          <w:rFonts w:eastAsia="Times New Roman" w:cstheme="minorHAnsi"/>
          <w:sz w:val="24"/>
          <w:szCs w:val="24"/>
        </w:rPr>
      </w:pPr>
      <w:r w:rsidRPr="002B3E05">
        <w:rPr>
          <w:rFonts w:eastAsia="Times New Roman" w:cstheme="minorHAnsi"/>
          <w:sz w:val="24"/>
          <w:szCs w:val="24"/>
        </w:rPr>
        <w:t>9.1</w:t>
      </w:r>
      <w:r w:rsidRPr="002B3E05">
        <w:rPr>
          <w:rFonts w:eastAsia="Times New Roman" w:cstheme="minorHAnsi"/>
          <w:sz w:val="24"/>
          <w:szCs w:val="24"/>
        </w:rPr>
        <w:tab/>
      </w:r>
      <w:r w:rsidRPr="002B3E05">
        <w:rPr>
          <w:rFonts w:eastAsia="Times New Roman" w:cstheme="minorHAnsi"/>
          <w:sz w:val="24"/>
          <w:szCs w:val="24"/>
        </w:rPr>
        <w:t>England Squash</w:t>
      </w:r>
      <w:r w:rsidRPr="002B3E05" w:rsidR="00074A8F">
        <w:rPr>
          <w:rFonts w:eastAsia="Times New Roman" w:cstheme="minorHAnsi"/>
          <w:sz w:val="24"/>
          <w:szCs w:val="24"/>
        </w:rPr>
        <w:t xml:space="preserve"> is committed to having the following in place:</w:t>
      </w:r>
    </w:p>
    <w:p xmlns:wp14="http://schemas.microsoft.com/office/word/2010/wordml" w:rsidRPr="002B3E05" w:rsidR="00074A8F" w:rsidP="00074A8F" w:rsidRDefault="00593E4C" w14:paraId="6D502D4F" wp14:textId="77777777">
      <w:pPr>
        <w:autoSpaceDE w:val="0"/>
        <w:autoSpaceDN w:val="0"/>
        <w:adjustRightInd w:val="0"/>
        <w:spacing w:after="120" w:line="240" w:lineRule="auto"/>
        <w:ind w:left="1440" w:hanging="720"/>
        <w:jc w:val="both"/>
        <w:rPr>
          <w:rFonts w:eastAsia="Times New Roman" w:cstheme="minorHAnsi"/>
          <w:sz w:val="24"/>
          <w:szCs w:val="24"/>
          <w:lang w:eastAsia="en-GB"/>
        </w:rPr>
      </w:pPr>
      <w:r w:rsidRPr="002B3E05">
        <w:rPr>
          <w:rFonts w:eastAsia="Times New Roman" w:cstheme="minorHAnsi"/>
          <w:sz w:val="24"/>
          <w:szCs w:val="24"/>
          <w:lang w:eastAsia="en-GB"/>
        </w:rPr>
        <w:t>9.1.1</w:t>
      </w:r>
      <w:r w:rsidRPr="002B3E05">
        <w:rPr>
          <w:rFonts w:eastAsia="Times New Roman" w:cstheme="minorHAnsi"/>
          <w:sz w:val="24"/>
          <w:szCs w:val="24"/>
          <w:lang w:eastAsia="en-GB"/>
        </w:rPr>
        <w:tab/>
      </w:r>
      <w:r w:rsidRPr="002B3E05">
        <w:rPr>
          <w:rFonts w:eastAsia="Times New Roman" w:cstheme="minorHAnsi"/>
          <w:sz w:val="24"/>
          <w:szCs w:val="24"/>
          <w:lang w:eastAsia="en-GB"/>
        </w:rPr>
        <w:t>A Welfare</w:t>
      </w:r>
      <w:r w:rsidRPr="002B3E05" w:rsidR="00074A8F">
        <w:rPr>
          <w:rFonts w:eastAsia="Times New Roman" w:cstheme="minorHAnsi"/>
          <w:sz w:val="24"/>
          <w:szCs w:val="24"/>
          <w:lang w:eastAsia="en-GB"/>
        </w:rPr>
        <w:t xml:space="preserve"> Officer to produce and disseminate guidance and resources to support the Policy and procedures.</w:t>
      </w:r>
    </w:p>
    <w:p xmlns:wp14="http://schemas.microsoft.com/office/word/2010/wordml" w:rsidRPr="002B3E05" w:rsidR="00074A8F" w:rsidP="00074A8F" w:rsidRDefault="00074A8F" w14:paraId="46B48BCB" wp14:textId="77777777">
      <w:pPr>
        <w:autoSpaceDE w:val="0"/>
        <w:autoSpaceDN w:val="0"/>
        <w:adjustRightInd w:val="0"/>
        <w:spacing w:after="120" w:line="240" w:lineRule="auto"/>
        <w:ind w:left="1440" w:hanging="720"/>
        <w:jc w:val="both"/>
        <w:rPr>
          <w:rFonts w:eastAsia="Times New Roman" w:cstheme="minorHAnsi"/>
          <w:color w:val="000000"/>
          <w:sz w:val="24"/>
          <w:szCs w:val="24"/>
          <w:lang w:val="en-US"/>
        </w:rPr>
      </w:pPr>
      <w:r w:rsidRPr="002B3E05">
        <w:rPr>
          <w:rFonts w:eastAsia="Times New Roman" w:cstheme="minorHAnsi"/>
          <w:color w:val="000000"/>
          <w:sz w:val="24"/>
          <w:szCs w:val="24"/>
          <w:lang w:val="en-US"/>
        </w:rPr>
        <w:lastRenderedPageBreak/>
        <w:t>9.1.2</w:t>
      </w:r>
      <w:r w:rsidRPr="002B3E05">
        <w:rPr>
          <w:rFonts w:eastAsia="Times New Roman" w:cstheme="minorHAnsi"/>
          <w:color w:val="000000"/>
          <w:sz w:val="24"/>
          <w:szCs w:val="24"/>
          <w:lang w:val="en-US"/>
        </w:rPr>
        <w:tab/>
      </w:r>
      <w:r w:rsidRPr="002B3E05">
        <w:rPr>
          <w:rFonts w:eastAsia="Times New Roman" w:cstheme="minorHAnsi"/>
          <w:color w:val="000000"/>
          <w:sz w:val="24"/>
          <w:szCs w:val="24"/>
          <w:lang w:val="en-US"/>
        </w:rPr>
        <w:t xml:space="preserve">A clear line of accountability within the </w:t>
      </w:r>
      <w:proofErr w:type="spellStart"/>
      <w:r w:rsidRPr="002B3E05">
        <w:rPr>
          <w:rFonts w:eastAsia="Times New Roman" w:cstheme="minorHAnsi"/>
          <w:color w:val="000000"/>
          <w:sz w:val="24"/>
          <w:szCs w:val="24"/>
          <w:lang w:val="en-US"/>
        </w:rPr>
        <w:t>organisation</w:t>
      </w:r>
      <w:proofErr w:type="spellEnd"/>
      <w:r w:rsidRPr="002B3E05">
        <w:rPr>
          <w:rFonts w:eastAsia="Times New Roman" w:cstheme="minorHAnsi"/>
          <w:color w:val="000000"/>
          <w:sz w:val="24"/>
          <w:szCs w:val="24"/>
          <w:lang w:val="en-US"/>
        </w:rPr>
        <w:t xml:space="preserve"> for work on promoting t</w:t>
      </w:r>
      <w:r w:rsidRPr="002B3E05" w:rsidR="008C778D">
        <w:rPr>
          <w:rFonts w:eastAsia="Times New Roman" w:cstheme="minorHAnsi"/>
          <w:color w:val="000000"/>
          <w:sz w:val="24"/>
          <w:szCs w:val="24"/>
          <w:lang w:val="en-US"/>
        </w:rPr>
        <w:t xml:space="preserve">he welfare of all children and </w:t>
      </w:r>
      <w:proofErr w:type="spellStart"/>
      <w:r w:rsidRPr="002B3E05" w:rsidR="008C778D">
        <w:rPr>
          <w:rFonts w:eastAsia="Times New Roman" w:cstheme="minorHAnsi"/>
          <w:color w:val="000000"/>
          <w:sz w:val="24"/>
          <w:szCs w:val="24"/>
          <w:lang w:val="en-US"/>
        </w:rPr>
        <w:t>youn</w:t>
      </w:r>
      <w:proofErr w:type="spellEnd"/>
      <w:r w:rsidRPr="002B3E05" w:rsidR="008C778D">
        <w:rPr>
          <w:rFonts w:eastAsia="Times New Roman" w:cstheme="minorHAnsi"/>
          <w:color w:val="000000"/>
          <w:sz w:val="24"/>
          <w:szCs w:val="24"/>
          <w:lang w:val="en-US"/>
        </w:rPr>
        <w:t xml:space="preserve"> people</w:t>
      </w:r>
      <w:r w:rsidRPr="002B3E05">
        <w:rPr>
          <w:rFonts w:eastAsia="Times New Roman" w:cstheme="minorHAnsi"/>
          <w:color w:val="000000"/>
          <w:sz w:val="24"/>
          <w:szCs w:val="24"/>
          <w:lang w:val="en-US"/>
        </w:rPr>
        <w:t>.</w:t>
      </w:r>
    </w:p>
    <w:p xmlns:wp14="http://schemas.microsoft.com/office/word/2010/wordml" w:rsidRPr="002B3E05" w:rsidR="00074A8F" w:rsidP="00074A8F" w:rsidRDefault="00074A8F" w14:paraId="766271CF" wp14:textId="77777777">
      <w:pPr>
        <w:autoSpaceDE w:val="0"/>
        <w:autoSpaceDN w:val="0"/>
        <w:adjustRightInd w:val="0"/>
        <w:spacing w:after="120" w:line="240" w:lineRule="auto"/>
        <w:ind w:left="1440" w:hanging="720"/>
        <w:jc w:val="both"/>
        <w:rPr>
          <w:rFonts w:eastAsia="Times New Roman" w:cstheme="minorHAnsi"/>
          <w:color w:val="000000"/>
          <w:sz w:val="24"/>
          <w:szCs w:val="24"/>
          <w:lang w:val="en-US"/>
        </w:rPr>
      </w:pPr>
      <w:r w:rsidRPr="002B3E05">
        <w:rPr>
          <w:rFonts w:eastAsia="Times New Roman" w:cstheme="minorHAnsi"/>
          <w:color w:val="000000"/>
          <w:sz w:val="24"/>
          <w:szCs w:val="24"/>
          <w:lang w:val="en-US"/>
        </w:rPr>
        <w:t>9.1.3</w:t>
      </w:r>
      <w:r w:rsidRPr="002B3E05">
        <w:rPr>
          <w:rFonts w:eastAsia="Times New Roman" w:cstheme="minorHAnsi"/>
          <w:color w:val="000000"/>
          <w:sz w:val="24"/>
          <w:szCs w:val="24"/>
          <w:lang w:val="en-US"/>
        </w:rPr>
        <w:tab/>
      </w:r>
      <w:r w:rsidRPr="002B3E05">
        <w:rPr>
          <w:rFonts w:eastAsia="Times New Roman" w:cstheme="minorHAnsi"/>
          <w:color w:val="000000"/>
          <w:sz w:val="24"/>
          <w:szCs w:val="24"/>
          <w:lang w:val="en-US"/>
        </w:rPr>
        <w:t xml:space="preserve">Procedures for dealing with allegations of abuse or poor practice against members of staff and volunteers. </w:t>
      </w:r>
    </w:p>
    <w:p xmlns:wp14="http://schemas.microsoft.com/office/word/2010/wordml" w:rsidRPr="002B3E05" w:rsidR="00074A8F" w:rsidP="00074A8F" w:rsidRDefault="00593E4C" w14:paraId="05C30719" wp14:textId="77777777">
      <w:pPr>
        <w:autoSpaceDE w:val="0"/>
        <w:autoSpaceDN w:val="0"/>
        <w:adjustRightInd w:val="0"/>
        <w:spacing w:after="120" w:line="240" w:lineRule="auto"/>
        <w:ind w:left="1440" w:hanging="720"/>
        <w:jc w:val="both"/>
        <w:rPr>
          <w:rFonts w:eastAsia="Times New Roman" w:cstheme="minorHAnsi"/>
          <w:color w:val="000000"/>
          <w:sz w:val="24"/>
          <w:szCs w:val="24"/>
          <w:lang w:val="en-US"/>
        </w:rPr>
      </w:pPr>
      <w:r w:rsidRPr="002B3E05">
        <w:rPr>
          <w:rFonts w:eastAsia="Times New Roman" w:cstheme="minorHAnsi"/>
          <w:color w:val="000000"/>
          <w:sz w:val="24"/>
          <w:szCs w:val="24"/>
          <w:lang w:val="en-US"/>
        </w:rPr>
        <w:t>9.1.4</w:t>
      </w:r>
      <w:r w:rsidRPr="002B3E05">
        <w:rPr>
          <w:rFonts w:eastAsia="Times New Roman" w:cstheme="minorHAnsi"/>
          <w:color w:val="000000"/>
          <w:sz w:val="24"/>
          <w:szCs w:val="24"/>
          <w:lang w:val="en-US"/>
        </w:rPr>
        <w:tab/>
      </w:r>
      <w:r w:rsidRPr="002B3E05">
        <w:rPr>
          <w:rFonts w:eastAsia="Times New Roman" w:cstheme="minorHAnsi"/>
          <w:color w:val="000000"/>
          <w:sz w:val="24"/>
          <w:szCs w:val="24"/>
          <w:lang w:val="en-US"/>
        </w:rPr>
        <w:t>A Case M</w:t>
      </w:r>
      <w:r w:rsidRPr="002B3E05" w:rsidR="008C778D">
        <w:rPr>
          <w:rFonts w:eastAsia="Times New Roman" w:cstheme="minorHAnsi"/>
          <w:color w:val="000000"/>
          <w:sz w:val="24"/>
          <w:szCs w:val="24"/>
          <w:lang w:val="en-US"/>
        </w:rPr>
        <w:t>a</w:t>
      </w:r>
      <w:r w:rsidRPr="002B3E05">
        <w:rPr>
          <w:rFonts w:eastAsia="Times New Roman" w:cstheme="minorHAnsi"/>
          <w:color w:val="000000"/>
          <w:sz w:val="24"/>
          <w:szCs w:val="24"/>
          <w:lang w:val="en-US"/>
        </w:rPr>
        <w:t>nagement</w:t>
      </w:r>
      <w:r w:rsidRPr="002B3E05" w:rsidR="00074A8F">
        <w:rPr>
          <w:rFonts w:eastAsia="Times New Roman" w:cstheme="minorHAnsi"/>
          <w:color w:val="000000"/>
          <w:sz w:val="24"/>
          <w:szCs w:val="24"/>
          <w:lang w:val="en-US"/>
        </w:rPr>
        <w:t xml:space="preserve"> Group that effectively deals with issues, manages concerns and refers to a disciplinary panel where necessary (i.e. where concerns arise about the </w:t>
      </w:r>
      <w:proofErr w:type="spellStart"/>
      <w:r w:rsidRPr="002B3E05" w:rsidR="00074A8F">
        <w:rPr>
          <w:rFonts w:eastAsia="Times New Roman" w:cstheme="minorHAnsi"/>
          <w:color w:val="000000"/>
          <w:sz w:val="24"/>
          <w:szCs w:val="24"/>
          <w:lang w:val="en-US"/>
        </w:rPr>
        <w:t>behaviour</w:t>
      </w:r>
      <w:proofErr w:type="spellEnd"/>
      <w:r w:rsidRPr="002B3E05" w:rsidR="00074A8F">
        <w:rPr>
          <w:rFonts w:eastAsia="Times New Roman" w:cstheme="minorHAnsi"/>
          <w:color w:val="000000"/>
          <w:sz w:val="24"/>
          <w:szCs w:val="24"/>
          <w:lang w:val="en-US"/>
        </w:rPr>
        <w:t xml:space="preserve"> of someone within </w:t>
      </w:r>
      <w:r w:rsidRPr="002B3E05">
        <w:rPr>
          <w:rFonts w:eastAsia="Times New Roman" w:cstheme="minorHAnsi"/>
          <w:sz w:val="24"/>
          <w:szCs w:val="24"/>
        </w:rPr>
        <w:t>Squash</w:t>
      </w:r>
    </w:p>
    <w:p xmlns:wp14="http://schemas.microsoft.com/office/word/2010/wordml" w:rsidRPr="002B3E05" w:rsidR="00074A8F" w:rsidP="00074A8F" w:rsidRDefault="00074A8F" w14:paraId="57004812" wp14:textId="77777777">
      <w:pPr>
        <w:autoSpaceDE w:val="0"/>
        <w:autoSpaceDN w:val="0"/>
        <w:adjustRightInd w:val="0"/>
        <w:spacing w:after="120" w:line="240" w:lineRule="auto"/>
        <w:ind w:left="1440" w:hanging="720"/>
        <w:jc w:val="both"/>
        <w:rPr>
          <w:rFonts w:eastAsia="Times New Roman" w:cstheme="minorHAnsi"/>
          <w:color w:val="000000"/>
          <w:sz w:val="24"/>
          <w:szCs w:val="24"/>
          <w:lang w:val="en-US"/>
        </w:rPr>
      </w:pPr>
      <w:r w:rsidRPr="002B3E05">
        <w:rPr>
          <w:rFonts w:eastAsia="Times New Roman" w:cstheme="minorHAnsi"/>
          <w:color w:val="000000"/>
          <w:sz w:val="24"/>
          <w:szCs w:val="24"/>
          <w:lang w:val="en-US"/>
        </w:rPr>
        <w:t>9.1.5</w:t>
      </w:r>
      <w:r w:rsidRPr="002B3E05">
        <w:rPr>
          <w:rFonts w:eastAsia="Times New Roman" w:cstheme="minorHAnsi"/>
          <w:color w:val="000000"/>
          <w:sz w:val="24"/>
          <w:szCs w:val="24"/>
          <w:lang w:val="en-US"/>
        </w:rPr>
        <w:tab/>
      </w:r>
      <w:r w:rsidRPr="002B3E05">
        <w:rPr>
          <w:rFonts w:eastAsia="Times New Roman" w:cstheme="minorHAnsi"/>
          <w:color w:val="000000"/>
          <w:sz w:val="24"/>
          <w:szCs w:val="24"/>
          <w:lang w:val="en-US"/>
        </w:rPr>
        <w:t>A Disciplinary Panel will be formed as required for a given incident.</w:t>
      </w:r>
    </w:p>
    <w:p xmlns:wp14="http://schemas.microsoft.com/office/word/2010/wordml" w:rsidRPr="002B3E05" w:rsidR="00074A8F" w:rsidP="00074A8F" w:rsidRDefault="00074A8F" w14:paraId="20356924" wp14:textId="77777777">
      <w:pPr>
        <w:autoSpaceDE w:val="0"/>
        <w:autoSpaceDN w:val="0"/>
        <w:adjustRightInd w:val="0"/>
        <w:spacing w:after="120" w:line="240" w:lineRule="auto"/>
        <w:ind w:left="1440" w:hanging="720"/>
        <w:jc w:val="both"/>
        <w:rPr>
          <w:rFonts w:eastAsia="Times New Roman" w:cstheme="minorHAnsi"/>
          <w:color w:val="000000"/>
          <w:sz w:val="24"/>
          <w:szCs w:val="24"/>
          <w:lang w:val="en-US"/>
        </w:rPr>
      </w:pPr>
      <w:r w:rsidRPr="002B3E05">
        <w:rPr>
          <w:rFonts w:eastAsia="Times New Roman" w:cstheme="minorHAnsi"/>
          <w:sz w:val="24"/>
          <w:szCs w:val="24"/>
          <w:lang w:val="en-US"/>
        </w:rPr>
        <w:t>9.1.6</w:t>
      </w:r>
      <w:r w:rsidRPr="002B3E05">
        <w:rPr>
          <w:rFonts w:eastAsia="Times New Roman" w:cstheme="minorHAnsi"/>
          <w:sz w:val="24"/>
          <w:szCs w:val="24"/>
          <w:lang w:val="en-US"/>
        </w:rPr>
        <w:tab/>
      </w:r>
      <w:r w:rsidRPr="002B3E05">
        <w:rPr>
          <w:rFonts w:eastAsia="Times New Roman" w:cstheme="minorHAnsi"/>
          <w:color w:val="000000"/>
          <w:sz w:val="24"/>
          <w:szCs w:val="24"/>
          <w:lang w:val="en-US"/>
        </w:rPr>
        <w:t xml:space="preserve">Arrangements in place to work effectively with other </w:t>
      </w:r>
      <w:proofErr w:type="spellStart"/>
      <w:r w:rsidRPr="002B3E05">
        <w:rPr>
          <w:rFonts w:eastAsia="Times New Roman" w:cstheme="minorHAnsi"/>
          <w:color w:val="000000"/>
          <w:sz w:val="24"/>
          <w:szCs w:val="24"/>
          <w:lang w:val="en-US"/>
        </w:rPr>
        <w:t>organisations</w:t>
      </w:r>
      <w:proofErr w:type="spellEnd"/>
      <w:r w:rsidRPr="002B3E05">
        <w:rPr>
          <w:rFonts w:eastAsia="Times New Roman" w:cstheme="minorHAnsi"/>
          <w:color w:val="000000"/>
          <w:sz w:val="24"/>
          <w:szCs w:val="24"/>
          <w:lang w:val="en-US"/>
        </w:rPr>
        <w:t xml:space="preserve"> to safeguard and promote the welfare of adults, including arrangements for sharing information. </w:t>
      </w:r>
    </w:p>
    <w:p xmlns:wp14="http://schemas.microsoft.com/office/word/2010/wordml" w:rsidRPr="002B3E05" w:rsidR="00074A8F" w:rsidP="00074A8F" w:rsidRDefault="00074A8F" w14:paraId="171DEC72" wp14:textId="77777777">
      <w:pPr>
        <w:autoSpaceDE w:val="0"/>
        <w:autoSpaceDN w:val="0"/>
        <w:adjustRightInd w:val="0"/>
        <w:spacing w:after="0" w:line="240" w:lineRule="auto"/>
        <w:ind w:left="1440" w:hanging="720"/>
        <w:jc w:val="both"/>
        <w:rPr>
          <w:rFonts w:eastAsia="Times New Roman" w:cstheme="minorHAnsi"/>
          <w:color w:val="000000"/>
          <w:sz w:val="24"/>
          <w:szCs w:val="24"/>
          <w:lang w:val="en-US"/>
        </w:rPr>
      </w:pPr>
      <w:r w:rsidRPr="002B3E05">
        <w:rPr>
          <w:rFonts w:eastAsia="Times New Roman" w:cstheme="minorHAnsi"/>
          <w:color w:val="000000"/>
          <w:sz w:val="24"/>
          <w:szCs w:val="24"/>
          <w:lang w:val="en-US"/>
        </w:rPr>
        <w:t>9.1.7</w:t>
      </w:r>
      <w:r w:rsidRPr="002B3E05">
        <w:rPr>
          <w:rFonts w:eastAsia="Times New Roman" w:cstheme="minorHAnsi"/>
          <w:color w:val="000000"/>
          <w:sz w:val="24"/>
          <w:szCs w:val="24"/>
          <w:lang w:val="en-US"/>
        </w:rPr>
        <w:tab/>
      </w:r>
      <w:r w:rsidRPr="002B3E05">
        <w:rPr>
          <w:rFonts w:eastAsia="Times New Roman" w:cstheme="minorHAnsi"/>
          <w:color w:val="000000"/>
          <w:sz w:val="24"/>
          <w:szCs w:val="24"/>
          <w:lang w:val="en-US"/>
        </w:rPr>
        <w:t>Appropriate whistle blowing procedures and an open and inclusive culture that enables safeguarding and equality and diversity issues to be addressed.</w:t>
      </w:r>
    </w:p>
    <w:p xmlns:wp14="http://schemas.microsoft.com/office/word/2010/wordml" w:rsidRPr="002B3E05" w:rsidR="00074A8F" w:rsidP="00074A8F" w:rsidRDefault="00074A8F" w14:paraId="511AD64A" wp14:textId="77777777">
      <w:pPr>
        <w:autoSpaceDE w:val="0"/>
        <w:autoSpaceDN w:val="0"/>
        <w:adjustRightInd w:val="0"/>
        <w:spacing w:after="0" w:line="240" w:lineRule="auto"/>
        <w:ind w:left="360"/>
        <w:jc w:val="both"/>
        <w:rPr>
          <w:rFonts w:eastAsia="Times New Roman" w:cstheme="minorHAnsi"/>
          <w:color w:val="000000"/>
          <w:sz w:val="24"/>
          <w:szCs w:val="24"/>
          <w:lang w:val="en-US"/>
        </w:rPr>
      </w:pPr>
    </w:p>
    <w:p xmlns:wp14="http://schemas.microsoft.com/office/word/2010/wordml" w:rsidRPr="002B3E05" w:rsidR="00074A8F" w:rsidP="00074A8F" w:rsidRDefault="00074A8F" w14:paraId="71D4D227" wp14:textId="77777777">
      <w:pPr>
        <w:numPr>
          <w:ilvl w:val="0"/>
          <w:numId w:val="5"/>
        </w:numPr>
        <w:spacing w:after="0" w:line="240" w:lineRule="auto"/>
        <w:jc w:val="both"/>
        <w:rPr>
          <w:rFonts w:eastAsia="Times New Roman" w:cstheme="minorHAnsi"/>
          <w:b/>
          <w:color w:val="C3072F"/>
          <w:sz w:val="24"/>
          <w:szCs w:val="24"/>
        </w:rPr>
      </w:pPr>
      <w:r w:rsidRPr="002B3E05">
        <w:rPr>
          <w:rFonts w:eastAsia="Times New Roman" w:cstheme="minorHAnsi"/>
          <w:b/>
          <w:sz w:val="24"/>
          <w:szCs w:val="24"/>
        </w:rPr>
        <w:t xml:space="preserve">      </w:t>
      </w:r>
      <w:r w:rsidRPr="002B3E05">
        <w:rPr>
          <w:rFonts w:eastAsia="Times New Roman" w:cstheme="minorHAnsi"/>
          <w:b/>
          <w:color w:val="C3072F"/>
          <w:sz w:val="24"/>
          <w:szCs w:val="24"/>
        </w:rPr>
        <w:t>Good Practice, Poor Practice and Abuse</w:t>
      </w:r>
    </w:p>
    <w:p xmlns:wp14="http://schemas.microsoft.com/office/word/2010/wordml" w:rsidRPr="002B3E05" w:rsidR="002B3E05" w:rsidP="002B3E05" w:rsidRDefault="002B3E05" w14:paraId="07BDC446" wp14:textId="77777777">
      <w:pPr>
        <w:spacing w:after="0" w:line="240" w:lineRule="auto"/>
        <w:ind w:left="360"/>
        <w:jc w:val="both"/>
        <w:rPr>
          <w:rFonts w:eastAsia="Times New Roman" w:cstheme="minorHAnsi"/>
          <w:b/>
          <w:color w:val="C3072F"/>
          <w:sz w:val="24"/>
          <w:szCs w:val="24"/>
        </w:rPr>
      </w:pPr>
    </w:p>
    <w:p xmlns:wp14="http://schemas.microsoft.com/office/word/2010/wordml" w:rsidRPr="002B3E05" w:rsidR="00074A8F" w:rsidP="00074A8F" w:rsidRDefault="00074A8F" w14:paraId="53940C85" wp14:textId="77777777">
      <w:pPr>
        <w:autoSpaceDE w:val="0"/>
        <w:autoSpaceDN w:val="0"/>
        <w:adjustRightInd w:val="0"/>
        <w:spacing w:after="0" w:line="241" w:lineRule="atLeast"/>
        <w:ind w:left="720"/>
        <w:contextualSpacing/>
        <w:jc w:val="both"/>
        <w:rPr>
          <w:rFonts w:eastAsia="Times New Roman" w:cstheme="minorHAnsi"/>
          <w:sz w:val="24"/>
          <w:szCs w:val="24"/>
        </w:rPr>
      </w:pPr>
      <w:r w:rsidRPr="002B3E05">
        <w:rPr>
          <w:rFonts w:eastAsia="Times New Roman" w:cstheme="minorHAnsi"/>
          <w:b/>
          <w:bCs/>
          <w:sz w:val="24"/>
          <w:szCs w:val="24"/>
        </w:rPr>
        <w:t>Introduction</w:t>
      </w:r>
    </w:p>
    <w:p xmlns:wp14="http://schemas.microsoft.com/office/word/2010/wordml" w:rsidRPr="002B3E05" w:rsidR="00074A8F" w:rsidP="00074A8F" w:rsidRDefault="00074A8F" w14:paraId="7B9393FD" wp14:textId="77777777">
      <w:pPr>
        <w:autoSpaceDE w:val="0"/>
        <w:autoSpaceDN w:val="0"/>
        <w:adjustRightInd w:val="0"/>
        <w:spacing w:after="0" w:line="241" w:lineRule="atLeast"/>
        <w:ind w:left="720"/>
        <w:jc w:val="both"/>
        <w:rPr>
          <w:rFonts w:eastAsia="Times New Roman" w:cstheme="minorHAnsi"/>
          <w:sz w:val="24"/>
          <w:szCs w:val="24"/>
        </w:rPr>
      </w:pPr>
      <w:r w:rsidRPr="002B3E05">
        <w:rPr>
          <w:rFonts w:eastAsia="Times New Roman" w:cstheme="minorHAnsi"/>
          <w:sz w:val="24"/>
          <w:szCs w:val="24"/>
        </w:rPr>
        <w:t xml:space="preserve">It can be difficult to distinguish poor practice from abuse, whether intentional or accidental. </w:t>
      </w:r>
    </w:p>
    <w:p xmlns:wp14="http://schemas.microsoft.com/office/word/2010/wordml" w:rsidRPr="002B3E05" w:rsidR="00074A8F" w:rsidP="00074A8F" w:rsidRDefault="00074A8F" w14:paraId="7F0735AC" wp14:textId="77777777">
      <w:pPr>
        <w:autoSpaceDE w:val="0"/>
        <w:autoSpaceDN w:val="0"/>
        <w:adjustRightInd w:val="0"/>
        <w:spacing w:after="0" w:line="241" w:lineRule="atLeast"/>
        <w:ind w:left="720"/>
        <w:jc w:val="both"/>
        <w:rPr>
          <w:rFonts w:eastAsia="Times New Roman" w:cstheme="minorHAnsi"/>
          <w:sz w:val="24"/>
          <w:szCs w:val="24"/>
        </w:rPr>
      </w:pPr>
    </w:p>
    <w:p xmlns:wp14="http://schemas.microsoft.com/office/word/2010/wordml" w:rsidRPr="002B3E05" w:rsidR="00074A8F" w:rsidP="00074A8F" w:rsidRDefault="00074A8F" w14:paraId="1D4027C3" wp14:textId="77777777">
      <w:pPr>
        <w:autoSpaceDE w:val="0"/>
        <w:autoSpaceDN w:val="0"/>
        <w:adjustRightInd w:val="0"/>
        <w:spacing w:after="0" w:line="241" w:lineRule="atLeast"/>
        <w:ind w:left="720"/>
        <w:contextualSpacing/>
        <w:jc w:val="both"/>
        <w:rPr>
          <w:rFonts w:eastAsia="Times New Roman" w:cstheme="minorHAnsi"/>
          <w:sz w:val="24"/>
          <w:szCs w:val="24"/>
        </w:rPr>
      </w:pPr>
      <w:r w:rsidRPr="002B3E05">
        <w:rPr>
          <w:rFonts w:eastAsia="Times New Roman" w:cstheme="minorHAnsi"/>
          <w:sz w:val="24"/>
          <w:szCs w:val="24"/>
        </w:rPr>
        <w:t xml:space="preserve">It is not the responsibility of any individual involved in </w:t>
      </w:r>
      <w:r w:rsidRPr="002B3E05" w:rsidR="00593E4C">
        <w:rPr>
          <w:rFonts w:eastAsia="Times New Roman" w:cstheme="minorHAnsi"/>
          <w:sz w:val="24"/>
          <w:szCs w:val="24"/>
        </w:rPr>
        <w:t>Squash</w:t>
      </w:r>
      <w:r w:rsidRPr="002B3E05">
        <w:rPr>
          <w:rFonts w:eastAsia="Times New Roman" w:cstheme="minorHAnsi"/>
          <w:sz w:val="24"/>
          <w:szCs w:val="24"/>
        </w:rPr>
        <w:t xml:space="preserve"> to make judgements regarding whether or not abuse is taking place, however, all </w:t>
      </w:r>
      <w:r w:rsidRPr="002B3E05" w:rsidR="00593E4C">
        <w:rPr>
          <w:rFonts w:eastAsia="Times New Roman" w:cstheme="minorHAnsi"/>
          <w:sz w:val="24"/>
          <w:szCs w:val="24"/>
        </w:rPr>
        <w:t>Squash</w:t>
      </w:r>
      <w:r w:rsidRPr="002B3E05">
        <w:rPr>
          <w:rFonts w:eastAsia="Times New Roman" w:cstheme="minorHAnsi"/>
          <w:sz w:val="24"/>
          <w:szCs w:val="24"/>
        </w:rPr>
        <w:t xml:space="preserve"> personnel have the responsibility to recognise and identify poor practice and potential abuse, and act on this if they have concerns.</w:t>
      </w:r>
    </w:p>
    <w:p xmlns:wp14="http://schemas.microsoft.com/office/word/2010/wordml" w:rsidRPr="002B3E05" w:rsidR="00074A8F" w:rsidP="00074A8F" w:rsidRDefault="00074A8F" w14:paraId="0E3CE60C" wp14:textId="77777777">
      <w:pPr>
        <w:autoSpaceDE w:val="0"/>
        <w:autoSpaceDN w:val="0"/>
        <w:adjustRightInd w:val="0"/>
        <w:spacing w:after="0" w:line="241" w:lineRule="atLeast"/>
        <w:ind w:left="720"/>
        <w:contextualSpacing/>
        <w:jc w:val="both"/>
        <w:rPr>
          <w:rFonts w:eastAsia="Times New Roman" w:cstheme="minorHAnsi"/>
          <w:sz w:val="24"/>
          <w:szCs w:val="24"/>
        </w:rPr>
      </w:pPr>
    </w:p>
    <w:p xmlns:wp14="http://schemas.microsoft.com/office/word/2010/wordml" w:rsidRPr="002B3E05" w:rsidR="00074A8F" w:rsidP="00074A8F" w:rsidRDefault="00074A8F" w14:paraId="58D601A2" wp14:textId="77777777">
      <w:pPr>
        <w:autoSpaceDE w:val="0"/>
        <w:autoSpaceDN w:val="0"/>
        <w:adjustRightInd w:val="0"/>
        <w:spacing w:after="0" w:line="241" w:lineRule="atLeast"/>
        <w:ind w:firstLine="720"/>
        <w:jc w:val="both"/>
        <w:rPr>
          <w:rFonts w:eastAsia="Times New Roman" w:cstheme="minorHAnsi"/>
          <w:sz w:val="24"/>
          <w:szCs w:val="24"/>
        </w:rPr>
      </w:pPr>
      <w:r w:rsidRPr="002B3E05">
        <w:rPr>
          <w:rFonts w:eastAsia="Times New Roman" w:cstheme="minorHAnsi"/>
          <w:b/>
          <w:bCs/>
          <w:sz w:val="24"/>
          <w:szCs w:val="24"/>
        </w:rPr>
        <w:t xml:space="preserve">10.1 </w:t>
      </w:r>
      <w:r w:rsidRPr="002B3E05">
        <w:rPr>
          <w:rFonts w:eastAsia="Times New Roman" w:cstheme="minorHAnsi"/>
          <w:b/>
          <w:bCs/>
          <w:sz w:val="24"/>
          <w:szCs w:val="24"/>
        </w:rPr>
        <w:tab/>
      </w:r>
      <w:r w:rsidRPr="002B3E05">
        <w:rPr>
          <w:rFonts w:eastAsia="Times New Roman" w:cstheme="minorHAnsi"/>
          <w:b/>
          <w:bCs/>
          <w:sz w:val="24"/>
          <w:szCs w:val="24"/>
        </w:rPr>
        <w:t>Good practice</w:t>
      </w:r>
    </w:p>
    <w:p xmlns:wp14="http://schemas.microsoft.com/office/word/2010/wordml" w:rsidRPr="002B3E05" w:rsidR="00074A8F" w:rsidP="00074A8F" w:rsidRDefault="00593E4C" w14:paraId="1CB24698" wp14:textId="77777777">
      <w:pPr>
        <w:autoSpaceDE w:val="0"/>
        <w:autoSpaceDN w:val="0"/>
        <w:adjustRightInd w:val="0"/>
        <w:spacing w:after="0" w:line="241" w:lineRule="atLeast"/>
        <w:ind w:left="720" w:firstLine="720"/>
        <w:contextualSpacing/>
        <w:jc w:val="both"/>
        <w:rPr>
          <w:rFonts w:eastAsia="Times New Roman" w:cstheme="minorHAnsi"/>
          <w:sz w:val="24"/>
          <w:szCs w:val="24"/>
        </w:rPr>
      </w:pPr>
      <w:r w:rsidRPr="002B3E05">
        <w:rPr>
          <w:rFonts w:eastAsia="Times New Roman" w:cstheme="minorHAnsi"/>
          <w:sz w:val="24"/>
          <w:szCs w:val="24"/>
        </w:rPr>
        <w:t xml:space="preserve">England Squash </w:t>
      </w:r>
      <w:r w:rsidRPr="002B3E05" w:rsidR="00074A8F">
        <w:rPr>
          <w:rFonts w:eastAsia="Times New Roman" w:cstheme="minorHAnsi"/>
          <w:sz w:val="24"/>
          <w:szCs w:val="24"/>
        </w:rPr>
        <w:t xml:space="preserve">strongly advises that coaches of adult athletes: </w:t>
      </w:r>
    </w:p>
    <w:p xmlns:wp14="http://schemas.microsoft.com/office/word/2010/wordml" w:rsidRPr="002B3E05" w:rsidR="00074A8F" w:rsidP="00074A8F" w:rsidRDefault="00074A8F" w14:paraId="71168D67" wp14:textId="77777777">
      <w:pPr>
        <w:autoSpaceDE w:val="0"/>
        <w:autoSpaceDN w:val="0"/>
        <w:adjustRightInd w:val="0"/>
        <w:spacing w:after="0" w:line="241" w:lineRule="atLeast"/>
        <w:ind w:left="1440"/>
        <w:contextualSpacing/>
        <w:jc w:val="both"/>
        <w:rPr>
          <w:rFonts w:eastAsia="Times New Roman" w:cstheme="minorHAnsi"/>
          <w:sz w:val="24"/>
          <w:szCs w:val="24"/>
        </w:rPr>
      </w:pPr>
      <w:r w:rsidRPr="002B3E05">
        <w:rPr>
          <w:rFonts w:eastAsia="Times New Roman" w:cstheme="minorHAnsi"/>
          <w:sz w:val="24"/>
          <w:szCs w:val="24"/>
        </w:rPr>
        <w:t>• Fully ac</w:t>
      </w:r>
      <w:r w:rsidRPr="002B3E05" w:rsidR="00593E4C">
        <w:rPr>
          <w:rFonts w:eastAsia="Times New Roman" w:cstheme="minorHAnsi"/>
          <w:sz w:val="24"/>
          <w:szCs w:val="24"/>
        </w:rPr>
        <w:t>cept Squash</w:t>
      </w:r>
      <w:r w:rsidRPr="002B3E05">
        <w:rPr>
          <w:rFonts w:eastAsia="Times New Roman" w:cstheme="minorHAnsi"/>
          <w:sz w:val="24"/>
          <w:szCs w:val="24"/>
        </w:rPr>
        <w:t xml:space="preserve"> Coaches Codes of Conduct.</w:t>
      </w:r>
    </w:p>
    <w:p xmlns:wp14="http://schemas.microsoft.com/office/word/2010/wordml" w:rsidRPr="002B3E05" w:rsidR="00074A8F" w:rsidP="00074A8F" w:rsidRDefault="00074A8F" w14:paraId="2D3F28AE" wp14:textId="77777777">
      <w:pPr>
        <w:autoSpaceDE w:val="0"/>
        <w:autoSpaceDN w:val="0"/>
        <w:adjustRightInd w:val="0"/>
        <w:spacing w:after="0" w:line="241" w:lineRule="atLeast"/>
        <w:ind w:left="1440"/>
        <w:contextualSpacing/>
        <w:jc w:val="both"/>
        <w:rPr>
          <w:rFonts w:eastAsia="Times New Roman" w:cstheme="minorHAnsi"/>
          <w:sz w:val="24"/>
          <w:szCs w:val="24"/>
        </w:rPr>
      </w:pPr>
      <w:r w:rsidRPr="002B3E05">
        <w:rPr>
          <w:rFonts w:eastAsia="Times New Roman" w:cstheme="minorHAnsi"/>
          <w:sz w:val="24"/>
          <w:szCs w:val="24"/>
        </w:rPr>
        <w:t xml:space="preserve">• Have completed a course in basic </w:t>
      </w:r>
      <w:r w:rsidRPr="002B3E05" w:rsidR="008C778D">
        <w:rPr>
          <w:rFonts w:eastAsia="Times New Roman" w:cstheme="minorHAnsi"/>
          <w:sz w:val="24"/>
          <w:szCs w:val="24"/>
        </w:rPr>
        <w:t>safeguarding course</w:t>
      </w:r>
      <w:r w:rsidRPr="002B3E05">
        <w:rPr>
          <w:rFonts w:eastAsia="Times New Roman" w:cstheme="minorHAnsi"/>
          <w:sz w:val="24"/>
          <w:szCs w:val="24"/>
        </w:rPr>
        <w:t xml:space="preserve">. </w:t>
      </w:r>
    </w:p>
    <w:p xmlns:wp14="http://schemas.microsoft.com/office/word/2010/wordml" w:rsidRPr="002B3E05" w:rsidR="00074A8F" w:rsidP="00074A8F" w:rsidRDefault="00074A8F" w14:paraId="7A19A70B" wp14:textId="77777777">
      <w:pPr>
        <w:autoSpaceDE w:val="0"/>
        <w:autoSpaceDN w:val="0"/>
        <w:adjustRightInd w:val="0"/>
        <w:spacing w:after="0" w:line="241" w:lineRule="atLeast"/>
        <w:jc w:val="both"/>
        <w:rPr>
          <w:rFonts w:eastAsia="Times New Roman" w:cstheme="minorHAnsi"/>
          <w:sz w:val="24"/>
          <w:szCs w:val="24"/>
        </w:rPr>
      </w:pPr>
    </w:p>
    <w:p xmlns:wp14="http://schemas.microsoft.com/office/word/2010/wordml" w:rsidRPr="002B3E05" w:rsidR="00074A8F" w:rsidP="00074A8F" w:rsidRDefault="00074A8F" w14:paraId="0F3433D6" wp14:textId="77777777">
      <w:pPr>
        <w:autoSpaceDE w:val="0"/>
        <w:autoSpaceDN w:val="0"/>
        <w:adjustRightInd w:val="0"/>
        <w:spacing w:after="0" w:line="241" w:lineRule="atLeast"/>
        <w:ind w:firstLine="720"/>
        <w:jc w:val="both"/>
        <w:rPr>
          <w:rFonts w:eastAsia="Times New Roman" w:cstheme="minorHAnsi"/>
          <w:b/>
          <w:sz w:val="24"/>
          <w:szCs w:val="24"/>
        </w:rPr>
      </w:pPr>
      <w:r w:rsidRPr="002B3E05">
        <w:rPr>
          <w:rFonts w:eastAsia="Times New Roman" w:cstheme="minorHAnsi"/>
          <w:b/>
          <w:sz w:val="24"/>
          <w:szCs w:val="24"/>
        </w:rPr>
        <w:t xml:space="preserve">Everyone should: </w:t>
      </w:r>
    </w:p>
    <w:p xmlns:wp14="http://schemas.microsoft.com/office/word/2010/wordml" w:rsidRPr="002B3E05" w:rsidR="00074A8F" w:rsidP="00074A8F" w:rsidRDefault="00074A8F" w14:paraId="0A37857A"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 xml:space="preserve">Aim to make the experience of </w:t>
      </w:r>
      <w:r w:rsidRPr="002B3E05" w:rsidR="00593E4C">
        <w:rPr>
          <w:rFonts w:eastAsia="Times New Roman" w:cstheme="minorHAnsi"/>
          <w:sz w:val="24"/>
          <w:szCs w:val="24"/>
        </w:rPr>
        <w:t>Squash</w:t>
      </w:r>
      <w:r w:rsidRPr="002B3E05">
        <w:rPr>
          <w:rFonts w:eastAsia="Times New Roman" w:cstheme="minorHAnsi"/>
          <w:sz w:val="24"/>
          <w:szCs w:val="24"/>
        </w:rPr>
        <w:t xml:space="preserve"> fun and enjoyable. </w:t>
      </w:r>
    </w:p>
    <w:p xmlns:wp14="http://schemas.microsoft.com/office/word/2010/wordml" w:rsidRPr="002B3E05" w:rsidR="00074A8F" w:rsidP="00074A8F" w:rsidRDefault="00074A8F" w14:paraId="7B587112"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 xml:space="preserve">Promote fairness and playing by the rules. </w:t>
      </w:r>
    </w:p>
    <w:p xmlns:wp14="http://schemas.microsoft.com/office/word/2010/wordml" w:rsidRPr="002B3E05" w:rsidR="00074A8F" w:rsidP="00074A8F" w:rsidRDefault="00074A8F" w14:paraId="3E72A341"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Not tolerate the use of prohibited or illegal substances.</w:t>
      </w:r>
    </w:p>
    <w:p xmlns:wp14="http://schemas.microsoft.com/office/word/2010/wordml" w:rsidRPr="002B3E05" w:rsidR="00074A8F" w:rsidP="00074A8F" w:rsidRDefault="00074A8F" w14:paraId="4A696A3C"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Treat all adults at risk equally and preserve their dignity; this includes giving more and less talented members of a group similar attention, time and respect.</w:t>
      </w:r>
    </w:p>
    <w:p xmlns:wp14="http://schemas.microsoft.com/office/word/2010/wordml" w:rsidRPr="002B3E05" w:rsidR="00074A8F" w:rsidP="00074A8F" w:rsidRDefault="00074A8F" w14:paraId="729B0C8D" wp14:textId="77777777">
      <w:pPr>
        <w:autoSpaceDE w:val="0"/>
        <w:autoSpaceDN w:val="0"/>
        <w:adjustRightInd w:val="0"/>
        <w:spacing w:after="0" w:line="241" w:lineRule="atLeast"/>
        <w:contextualSpacing/>
        <w:jc w:val="both"/>
        <w:rPr>
          <w:rFonts w:eastAsia="Times New Roman" w:cstheme="minorHAnsi"/>
          <w:sz w:val="24"/>
          <w:szCs w:val="24"/>
        </w:rPr>
      </w:pPr>
    </w:p>
    <w:p xmlns:wp14="http://schemas.microsoft.com/office/word/2010/wordml" w:rsidRPr="002B3E05" w:rsidR="00074A8F" w:rsidP="00074A8F" w:rsidRDefault="00074A8F" w14:paraId="6625C878" wp14:textId="77777777">
      <w:pPr>
        <w:autoSpaceDE w:val="0"/>
        <w:autoSpaceDN w:val="0"/>
        <w:adjustRightInd w:val="0"/>
        <w:spacing w:after="0" w:line="241" w:lineRule="atLeast"/>
        <w:ind w:left="720"/>
        <w:contextualSpacing/>
        <w:jc w:val="both"/>
        <w:rPr>
          <w:rFonts w:eastAsia="Times New Roman" w:cstheme="minorHAnsi"/>
          <w:b/>
          <w:sz w:val="24"/>
          <w:szCs w:val="24"/>
        </w:rPr>
      </w:pPr>
    </w:p>
    <w:p xmlns:wp14="http://schemas.microsoft.com/office/word/2010/wordml" w:rsidRPr="002B3E05" w:rsidR="00074A8F" w:rsidP="00074A8F" w:rsidRDefault="00074A8F" w14:paraId="7C36B1AA" wp14:textId="77777777">
      <w:pPr>
        <w:autoSpaceDE w:val="0"/>
        <w:autoSpaceDN w:val="0"/>
        <w:adjustRightInd w:val="0"/>
        <w:spacing w:after="0" w:line="241" w:lineRule="atLeast"/>
        <w:ind w:left="720"/>
        <w:contextualSpacing/>
        <w:jc w:val="both"/>
        <w:rPr>
          <w:rFonts w:eastAsia="Times New Roman" w:cstheme="minorHAnsi"/>
          <w:b/>
          <w:sz w:val="24"/>
          <w:szCs w:val="24"/>
        </w:rPr>
      </w:pPr>
      <w:r w:rsidRPr="002B3E05">
        <w:rPr>
          <w:rFonts w:eastAsia="Times New Roman" w:cstheme="minorHAnsi"/>
          <w:b/>
          <w:sz w:val="24"/>
          <w:szCs w:val="24"/>
        </w:rPr>
        <w:t xml:space="preserve">Coaches and those working directly with adults at risk should: </w:t>
      </w:r>
    </w:p>
    <w:p xmlns:wp14="http://schemas.microsoft.com/office/word/2010/wordml" w:rsidRPr="002B3E05" w:rsidR="00074A8F" w:rsidP="00074A8F" w:rsidRDefault="00074A8F" w14:paraId="3CD1FFDC"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Respect the developmental stage of each athlete and not risk sacrificing their welfare in a desire for team or personal achievement.</w:t>
      </w:r>
    </w:p>
    <w:p xmlns:wp14="http://schemas.microsoft.com/office/word/2010/wordml" w:rsidRPr="002B3E05" w:rsidR="00074A8F" w:rsidP="00074A8F" w:rsidRDefault="00074A8F" w14:paraId="228D8C1E"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 xml:space="preserve">Ensure that the training intensity is appropriate to the physical, social and emotional stage of the development of the athlete. </w:t>
      </w:r>
    </w:p>
    <w:p xmlns:wp14="http://schemas.microsoft.com/office/word/2010/wordml" w:rsidRPr="002B3E05" w:rsidR="00074A8F" w:rsidP="00074A8F" w:rsidRDefault="008C778D" w14:paraId="5F92B587"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lastRenderedPageBreak/>
        <w:t>Work with children with medical or special needs to have gained further information and support from the</w:t>
      </w:r>
      <w:r w:rsidRPr="002B3E05" w:rsidR="00074A8F">
        <w:rPr>
          <w:rFonts w:eastAsia="Times New Roman" w:cstheme="minorHAnsi"/>
          <w:sz w:val="24"/>
          <w:szCs w:val="24"/>
        </w:rPr>
        <w:t xml:space="preserve"> medical adviser and their </w:t>
      </w:r>
      <w:r w:rsidRPr="002B3E05">
        <w:rPr>
          <w:rFonts w:eastAsia="Times New Roman" w:cstheme="minorHAnsi"/>
          <w:sz w:val="24"/>
          <w:szCs w:val="24"/>
        </w:rPr>
        <w:t>parents/</w:t>
      </w:r>
      <w:r w:rsidRPr="002B3E05" w:rsidR="00074A8F">
        <w:rPr>
          <w:rFonts w:eastAsia="Times New Roman" w:cstheme="minorHAnsi"/>
          <w:sz w:val="24"/>
          <w:szCs w:val="24"/>
        </w:rPr>
        <w:t xml:space="preserve">carers (where appropriate) to develop realistic training and competition schedules which are suited to the needs and lifestyle of the athlete, not the ambitions of others such as coaches, team members, parents or carers. </w:t>
      </w:r>
    </w:p>
    <w:p xmlns:wp14="http://schemas.microsoft.com/office/word/2010/wordml" w:rsidRPr="002B3E05" w:rsidR="00074A8F" w:rsidP="00074A8F" w:rsidRDefault="00074A8F" w14:paraId="60C019B1"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Build relationships based on mutual trust and respe</w:t>
      </w:r>
      <w:r w:rsidRPr="002B3E05" w:rsidR="008C778D">
        <w:rPr>
          <w:rFonts w:eastAsia="Times New Roman" w:cstheme="minorHAnsi"/>
          <w:sz w:val="24"/>
          <w:szCs w:val="24"/>
        </w:rPr>
        <w:t>ct</w:t>
      </w:r>
    </w:p>
    <w:p xmlns:wp14="http://schemas.microsoft.com/office/word/2010/wordml" w:rsidRPr="002B3E05" w:rsidR="00074A8F" w:rsidP="00074A8F" w:rsidRDefault="00074A8F" w14:paraId="47BE3EF3" wp14:textId="77777777">
      <w:pPr>
        <w:numPr>
          <w:ilvl w:val="0"/>
          <w:numId w:val="7"/>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 xml:space="preserve">Always be publicly open </w:t>
      </w:r>
      <w:r w:rsidRPr="002B3E05" w:rsidR="008C778D">
        <w:rPr>
          <w:rFonts w:eastAsia="Times New Roman" w:cstheme="minorHAnsi"/>
          <w:sz w:val="24"/>
          <w:szCs w:val="24"/>
        </w:rPr>
        <w:t>when working with children and young people</w:t>
      </w:r>
      <w:r w:rsidRPr="002B3E05">
        <w:rPr>
          <w:rFonts w:eastAsia="Times New Roman" w:cstheme="minorHAnsi"/>
          <w:sz w:val="24"/>
          <w:szCs w:val="24"/>
        </w:rPr>
        <w:t xml:space="preserve">: </w:t>
      </w:r>
    </w:p>
    <w:p xmlns:wp14="http://schemas.microsoft.com/office/word/2010/wordml" w:rsidRPr="002B3E05" w:rsidR="00074A8F" w:rsidP="00074A8F" w:rsidRDefault="00074A8F" w14:paraId="4FABCF4A" wp14:textId="77777777">
      <w:pPr>
        <w:autoSpaceDE w:val="0"/>
        <w:autoSpaceDN w:val="0"/>
        <w:adjustRightInd w:val="0"/>
        <w:spacing w:after="0" w:line="241" w:lineRule="atLeast"/>
        <w:ind w:left="1778"/>
        <w:contextualSpacing/>
        <w:jc w:val="both"/>
        <w:rPr>
          <w:rFonts w:eastAsia="Times New Roman" w:cstheme="minorHAnsi"/>
          <w:sz w:val="24"/>
          <w:szCs w:val="24"/>
        </w:rPr>
      </w:pPr>
      <w:r w:rsidRPr="002B3E05">
        <w:rPr>
          <w:rFonts w:eastAsia="Times New Roman" w:cstheme="minorHAnsi"/>
          <w:sz w:val="24"/>
          <w:szCs w:val="24"/>
        </w:rPr>
        <w:t xml:space="preserve">- avoid coaching sessions or meetings where a coach and an individual athlete are completely unobserved. </w:t>
      </w:r>
    </w:p>
    <w:p xmlns:wp14="http://schemas.microsoft.com/office/word/2010/wordml" w:rsidRPr="002B3E05" w:rsidR="00074A8F" w:rsidP="00074A8F" w:rsidRDefault="00074A8F" w14:paraId="3376F6FA" wp14:textId="77777777">
      <w:pPr>
        <w:numPr>
          <w:ilvl w:val="0"/>
          <w:numId w:val="8"/>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 xml:space="preserve">Maintain an appropriate and open environment. </w:t>
      </w:r>
    </w:p>
    <w:p xmlns:wp14="http://schemas.microsoft.com/office/word/2010/wordml" w:rsidRPr="002B3E05" w:rsidR="00074A8F" w:rsidP="00074A8F" w:rsidRDefault="00074A8F" w14:paraId="6B544769" wp14:textId="77777777">
      <w:pPr>
        <w:numPr>
          <w:ilvl w:val="0"/>
          <w:numId w:val="8"/>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Avoid un</w:t>
      </w:r>
      <w:r w:rsidRPr="002B3E05" w:rsidR="00CB2F2A">
        <w:rPr>
          <w:rFonts w:eastAsia="Times New Roman" w:cstheme="minorHAnsi"/>
          <w:sz w:val="24"/>
          <w:szCs w:val="24"/>
        </w:rPr>
        <w:t xml:space="preserve">necessary physical contact with </w:t>
      </w:r>
      <w:r w:rsidRPr="002B3E05">
        <w:rPr>
          <w:rFonts w:eastAsia="Times New Roman" w:cstheme="minorHAnsi"/>
          <w:sz w:val="24"/>
          <w:szCs w:val="24"/>
        </w:rPr>
        <w:t xml:space="preserve">people. Physical contact (touching) can be appropriate so long as: </w:t>
      </w:r>
    </w:p>
    <w:p xmlns:wp14="http://schemas.microsoft.com/office/word/2010/wordml" w:rsidRPr="002B3E05" w:rsidR="00074A8F" w:rsidP="00074A8F" w:rsidRDefault="00074A8F" w14:paraId="771D9ABA" wp14:textId="77777777">
      <w:pPr>
        <w:autoSpaceDE w:val="0"/>
        <w:autoSpaceDN w:val="0"/>
        <w:adjustRightInd w:val="0"/>
        <w:spacing w:after="0" w:line="241" w:lineRule="atLeast"/>
        <w:ind w:left="1058" w:firstLine="720"/>
        <w:contextualSpacing/>
        <w:jc w:val="both"/>
        <w:rPr>
          <w:rFonts w:eastAsia="Times New Roman" w:cstheme="minorHAnsi"/>
          <w:sz w:val="24"/>
          <w:szCs w:val="24"/>
        </w:rPr>
      </w:pPr>
      <w:r w:rsidRPr="002B3E05">
        <w:rPr>
          <w:rFonts w:eastAsia="Times New Roman" w:cstheme="minorHAnsi"/>
          <w:sz w:val="24"/>
          <w:szCs w:val="24"/>
        </w:rPr>
        <w:t xml:space="preserve">- it is neither intrusive nor disturbing </w:t>
      </w:r>
    </w:p>
    <w:p xmlns:wp14="http://schemas.microsoft.com/office/word/2010/wordml" w:rsidRPr="002B3E05" w:rsidR="00074A8F" w:rsidP="00074A8F" w:rsidRDefault="00074A8F" w14:paraId="43FB6F4A" wp14:textId="77777777">
      <w:pPr>
        <w:autoSpaceDE w:val="0"/>
        <w:autoSpaceDN w:val="0"/>
        <w:adjustRightInd w:val="0"/>
        <w:spacing w:after="0" w:line="241" w:lineRule="atLeast"/>
        <w:ind w:left="1058" w:firstLine="720"/>
        <w:contextualSpacing/>
        <w:jc w:val="both"/>
        <w:rPr>
          <w:rFonts w:eastAsia="Times New Roman" w:cstheme="minorHAnsi"/>
          <w:sz w:val="24"/>
          <w:szCs w:val="24"/>
        </w:rPr>
      </w:pPr>
      <w:r w:rsidRPr="002B3E05">
        <w:rPr>
          <w:rFonts w:eastAsia="Times New Roman" w:cstheme="minorHAnsi"/>
          <w:sz w:val="24"/>
          <w:szCs w:val="24"/>
        </w:rPr>
        <w:t xml:space="preserve">- the athlete’s permission has been openly given </w:t>
      </w:r>
    </w:p>
    <w:p xmlns:wp14="http://schemas.microsoft.com/office/word/2010/wordml" w:rsidRPr="002B3E05" w:rsidR="00074A8F" w:rsidP="00074A8F" w:rsidRDefault="00074A8F" w14:paraId="5247CB9E" wp14:textId="77777777">
      <w:pPr>
        <w:autoSpaceDE w:val="0"/>
        <w:autoSpaceDN w:val="0"/>
        <w:adjustRightInd w:val="0"/>
        <w:spacing w:after="0" w:line="241" w:lineRule="atLeast"/>
        <w:ind w:left="1058" w:firstLine="720"/>
        <w:contextualSpacing/>
        <w:jc w:val="both"/>
        <w:rPr>
          <w:rFonts w:eastAsia="Times New Roman" w:cstheme="minorHAnsi"/>
          <w:sz w:val="24"/>
          <w:szCs w:val="24"/>
        </w:rPr>
      </w:pPr>
      <w:r w:rsidRPr="002B3E05">
        <w:rPr>
          <w:rFonts w:eastAsia="Times New Roman" w:cstheme="minorHAnsi"/>
          <w:sz w:val="24"/>
          <w:szCs w:val="24"/>
        </w:rPr>
        <w:t xml:space="preserve">- it is delivered in an open environment </w:t>
      </w:r>
    </w:p>
    <w:p xmlns:wp14="http://schemas.microsoft.com/office/word/2010/wordml" w:rsidRPr="002B3E05" w:rsidR="006E7DCF" w:rsidP="00074A8F" w:rsidRDefault="006E7DCF" w14:paraId="39B0036F" wp14:textId="77777777">
      <w:pPr>
        <w:autoSpaceDE w:val="0"/>
        <w:autoSpaceDN w:val="0"/>
        <w:adjustRightInd w:val="0"/>
        <w:spacing w:after="0" w:line="241" w:lineRule="atLeast"/>
        <w:ind w:left="1058" w:firstLine="720"/>
        <w:contextualSpacing/>
        <w:jc w:val="both"/>
        <w:rPr>
          <w:rFonts w:eastAsia="Times New Roman" w:cstheme="minorHAnsi"/>
          <w:sz w:val="24"/>
          <w:szCs w:val="24"/>
        </w:rPr>
      </w:pPr>
      <w:r w:rsidRPr="002B3E05">
        <w:rPr>
          <w:rFonts w:eastAsia="Times New Roman" w:cstheme="minorHAnsi"/>
          <w:sz w:val="24"/>
          <w:szCs w:val="24"/>
        </w:rPr>
        <w:t>-coach specific to the direction of improvement of technique</w:t>
      </w:r>
    </w:p>
    <w:p xmlns:wp14="http://schemas.microsoft.com/office/word/2010/wordml" w:rsidRPr="002B3E05" w:rsidR="00074A8F" w:rsidP="00074A8F" w:rsidRDefault="00074A8F" w14:paraId="6D7BF93B" wp14:textId="77777777">
      <w:pPr>
        <w:numPr>
          <w:ilvl w:val="0"/>
          <w:numId w:val="9"/>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Maintain a safe and appropriate relationship with athletes and avoid forming intimate relationships with athletes you are working with as this may threaten the position of trust and respect present between athlete and coach.</w:t>
      </w:r>
    </w:p>
    <w:p xmlns:wp14="http://schemas.microsoft.com/office/word/2010/wordml" w:rsidRPr="002B3E05" w:rsidR="00074A8F" w:rsidP="00074A8F" w:rsidRDefault="00074A8F" w14:paraId="78C99687" wp14:textId="77777777">
      <w:pPr>
        <w:numPr>
          <w:ilvl w:val="0"/>
          <w:numId w:val="9"/>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 xml:space="preserve">Be an excellent role model by maintaining appropriate standards of behaviour. </w:t>
      </w:r>
    </w:p>
    <w:p xmlns:wp14="http://schemas.microsoft.com/office/word/2010/wordml" w:rsidRPr="002B3E05" w:rsidR="00074A8F" w:rsidP="00074A8F" w:rsidRDefault="008C778D" w14:paraId="5A3581EF" wp14:textId="77777777">
      <w:pPr>
        <w:numPr>
          <w:ilvl w:val="0"/>
          <w:numId w:val="9"/>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Gain the written consent of parent/carer</w:t>
      </w:r>
      <w:r w:rsidRPr="002B3E05" w:rsidR="00074A8F">
        <w:rPr>
          <w:rFonts w:eastAsia="Times New Roman" w:cstheme="minorHAnsi"/>
          <w:sz w:val="24"/>
          <w:szCs w:val="24"/>
        </w:rPr>
        <w:t xml:space="preserve"> to administer emergency first aid or other medical treatment if the need arises.</w:t>
      </w:r>
    </w:p>
    <w:p xmlns:wp14="http://schemas.microsoft.com/office/word/2010/wordml" w:rsidRPr="002B3E05" w:rsidR="00074A8F" w:rsidP="00074A8F" w:rsidRDefault="00074A8F" w14:paraId="59F09657" wp14:textId="77777777">
      <w:pPr>
        <w:numPr>
          <w:ilvl w:val="0"/>
          <w:numId w:val="9"/>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 xml:space="preserve">Be aware of medical conditions, disabilities, existing injuries and medicines being taken and keep written records of any injury or accident that occurs, together with details of treatments provided. </w:t>
      </w:r>
    </w:p>
    <w:p xmlns:wp14="http://schemas.microsoft.com/office/word/2010/wordml" w:rsidRPr="002B3E05" w:rsidR="00074A8F" w:rsidP="00074A8F" w:rsidRDefault="00074A8F" w14:paraId="7258FA34" wp14:textId="77777777">
      <w:pPr>
        <w:numPr>
          <w:ilvl w:val="0"/>
          <w:numId w:val="9"/>
        </w:numPr>
        <w:autoSpaceDE w:val="0"/>
        <w:autoSpaceDN w:val="0"/>
        <w:adjustRightInd w:val="0"/>
        <w:spacing w:after="0" w:line="241" w:lineRule="atLeast"/>
        <w:contextualSpacing/>
        <w:jc w:val="both"/>
        <w:rPr>
          <w:rFonts w:eastAsia="Times New Roman" w:cstheme="minorHAnsi"/>
          <w:sz w:val="24"/>
          <w:szCs w:val="24"/>
        </w:rPr>
      </w:pPr>
      <w:r w:rsidRPr="002B3E05">
        <w:rPr>
          <w:rFonts w:eastAsia="Times New Roman" w:cstheme="minorHAnsi"/>
          <w:sz w:val="24"/>
          <w:szCs w:val="24"/>
        </w:rPr>
        <w:t>Arrange that someone with current knowledge of emergency first aid is available at all times.</w:t>
      </w:r>
    </w:p>
    <w:p xmlns:wp14="http://schemas.microsoft.com/office/word/2010/wordml" w:rsidRPr="002B3E05" w:rsidR="00074A8F" w:rsidP="00074A8F" w:rsidRDefault="00074A8F" w14:paraId="75D26A96" wp14:textId="77777777">
      <w:pPr>
        <w:numPr>
          <w:ilvl w:val="0"/>
          <w:numId w:val="9"/>
        </w:numPr>
        <w:autoSpaceDE w:val="0"/>
        <w:autoSpaceDN w:val="0"/>
        <w:adjustRightInd w:val="0"/>
        <w:spacing w:after="0" w:line="241" w:lineRule="atLeast"/>
        <w:jc w:val="both"/>
        <w:rPr>
          <w:rFonts w:eastAsia="Times New Roman" w:cstheme="minorHAnsi"/>
          <w:color w:val="000000"/>
          <w:sz w:val="24"/>
          <w:szCs w:val="24"/>
        </w:rPr>
      </w:pPr>
      <w:r w:rsidRPr="002B3E05">
        <w:rPr>
          <w:rFonts w:eastAsia="Times New Roman" w:cstheme="minorHAnsi"/>
          <w:color w:val="000000"/>
          <w:sz w:val="24"/>
          <w:szCs w:val="24"/>
        </w:rPr>
        <w:t>Gain written consent from the correct people and fill out relevant checklists and information forms for travel arrangements and trips.  Th</w:t>
      </w:r>
      <w:r w:rsidRPr="002B3E05" w:rsidR="008C778D">
        <w:rPr>
          <w:rFonts w:eastAsia="Times New Roman" w:cstheme="minorHAnsi"/>
          <w:color w:val="000000"/>
          <w:sz w:val="24"/>
          <w:szCs w:val="24"/>
        </w:rPr>
        <w:t>is should be the parent/carer of child/young person</w:t>
      </w:r>
      <w:r w:rsidRPr="002B3E05">
        <w:rPr>
          <w:rFonts w:eastAsia="Times New Roman" w:cstheme="minorHAnsi"/>
          <w:color w:val="000000"/>
          <w:sz w:val="24"/>
          <w:szCs w:val="24"/>
        </w:rPr>
        <w:t>.</w:t>
      </w:r>
    </w:p>
    <w:p xmlns:wp14="http://schemas.microsoft.com/office/word/2010/wordml" w:rsidRPr="002B3E05" w:rsidR="00074A8F" w:rsidP="00074A8F" w:rsidRDefault="00074A8F" w14:paraId="3D54A225" wp14:textId="77777777">
      <w:pPr>
        <w:autoSpaceDE w:val="0"/>
        <w:autoSpaceDN w:val="0"/>
        <w:adjustRightInd w:val="0"/>
        <w:spacing w:after="0" w:line="241" w:lineRule="atLeast"/>
        <w:ind w:left="720"/>
        <w:jc w:val="both"/>
        <w:rPr>
          <w:rFonts w:eastAsia="Times New Roman" w:cstheme="minorHAnsi"/>
          <w:color w:val="000000"/>
          <w:sz w:val="24"/>
          <w:szCs w:val="24"/>
        </w:rPr>
      </w:pPr>
    </w:p>
    <w:p xmlns:wp14="http://schemas.microsoft.com/office/word/2010/wordml" w:rsidRPr="002B3E05" w:rsidR="00074A8F" w:rsidP="00074A8F" w:rsidRDefault="00074A8F" w14:paraId="0E700490" wp14:textId="77777777">
      <w:pPr>
        <w:numPr>
          <w:ilvl w:val="1"/>
          <w:numId w:val="11"/>
        </w:numPr>
        <w:autoSpaceDE w:val="0"/>
        <w:autoSpaceDN w:val="0"/>
        <w:adjustRightInd w:val="0"/>
        <w:spacing w:after="0" w:line="241" w:lineRule="atLeast"/>
        <w:contextualSpacing/>
        <w:jc w:val="both"/>
        <w:rPr>
          <w:rFonts w:eastAsia="Times New Roman" w:cstheme="minorHAnsi"/>
          <w:b/>
          <w:bCs/>
          <w:color w:val="000000"/>
          <w:sz w:val="24"/>
          <w:szCs w:val="24"/>
        </w:rPr>
      </w:pPr>
      <w:r w:rsidRPr="002B3E05">
        <w:rPr>
          <w:rFonts w:eastAsia="Times New Roman" w:cstheme="minorHAnsi"/>
          <w:b/>
          <w:bCs/>
          <w:color w:val="000000"/>
          <w:sz w:val="24"/>
          <w:szCs w:val="24"/>
        </w:rPr>
        <w:t>Poor practice</w:t>
      </w:r>
    </w:p>
    <w:p xmlns:wp14="http://schemas.microsoft.com/office/word/2010/wordml" w:rsidRPr="002B3E05" w:rsidR="00074A8F" w:rsidP="00074A8F" w:rsidRDefault="00074A8F" w14:paraId="744C34AB" wp14:textId="77777777">
      <w:pPr>
        <w:autoSpaceDE w:val="0"/>
        <w:autoSpaceDN w:val="0"/>
        <w:adjustRightInd w:val="0"/>
        <w:spacing w:after="0" w:line="241" w:lineRule="atLeast"/>
        <w:ind w:left="720"/>
        <w:contextualSpacing/>
        <w:jc w:val="both"/>
        <w:rPr>
          <w:rFonts w:eastAsia="Times New Roman" w:cstheme="minorHAnsi"/>
          <w:color w:val="000000"/>
          <w:sz w:val="24"/>
          <w:szCs w:val="24"/>
        </w:rPr>
      </w:pPr>
      <w:r w:rsidRPr="002B3E05">
        <w:rPr>
          <w:rFonts w:eastAsia="Times New Roman" w:cstheme="minorHAnsi"/>
          <w:color w:val="000000"/>
          <w:sz w:val="24"/>
          <w:szCs w:val="24"/>
        </w:rPr>
        <w:t xml:space="preserve">The following are regarded as poor practice and should be avoided: </w:t>
      </w:r>
    </w:p>
    <w:p xmlns:wp14="http://schemas.microsoft.com/office/word/2010/wordml" w:rsidRPr="002B3E05" w:rsidR="00074A8F" w:rsidP="00074A8F" w:rsidRDefault="00074A8F" w14:paraId="24C5A2B5"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 xml:space="preserve">Unnecessarily spending excessive amounts of time alone with an individual </w:t>
      </w:r>
      <w:r w:rsidRPr="002B3E05" w:rsidR="008C778D">
        <w:rPr>
          <w:rFonts w:eastAsia="Times New Roman" w:cstheme="minorHAnsi"/>
          <w:sz w:val="24"/>
          <w:szCs w:val="24"/>
        </w:rPr>
        <w:t>child/ young person</w:t>
      </w:r>
    </w:p>
    <w:p xmlns:wp14="http://schemas.microsoft.com/office/word/2010/wordml" w:rsidRPr="002B3E05" w:rsidR="008C1770" w:rsidP="00074A8F" w:rsidRDefault="008C1770" w14:paraId="4388D410"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sz w:val="24"/>
          <w:szCs w:val="24"/>
        </w:rPr>
        <w:t xml:space="preserve">Sharing of emails address, phone numbers, texting, social media sites </w:t>
      </w:r>
      <w:proofErr w:type="spellStart"/>
      <w:r w:rsidRPr="002B3E05">
        <w:rPr>
          <w:rFonts w:eastAsia="Times New Roman" w:cstheme="minorHAnsi"/>
          <w:sz w:val="24"/>
          <w:szCs w:val="24"/>
        </w:rPr>
        <w:t>etc</w:t>
      </w:r>
      <w:proofErr w:type="spellEnd"/>
    </w:p>
    <w:p xmlns:wp14="http://schemas.microsoft.com/office/word/2010/wordml" w:rsidRPr="002B3E05" w:rsidR="00074A8F" w:rsidP="00074A8F" w:rsidRDefault="00074A8F" w14:paraId="159345BF"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 xml:space="preserve">Engaging in rough, physical or sexually provocative games, including horseplay. </w:t>
      </w:r>
    </w:p>
    <w:p xmlns:wp14="http://schemas.microsoft.com/office/word/2010/wordml" w:rsidRPr="002B3E05" w:rsidR="00074A8F" w:rsidP="00074A8F" w:rsidRDefault="00074A8F" w14:paraId="487B9029"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 xml:space="preserve">Allowing or engaging in inappropriate touching of any form. </w:t>
      </w:r>
    </w:p>
    <w:p xmlns:wp14="http://schemas.microsoft.com/office/word/2010/wordml" w:rsidRPr="002B3E05" w:rsidR="00074A8F" w:rsidP="00074A8F" w:rsidRDefault="00074A8F" w14:paraId="6AF8A055"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 xml:space="preserve">Using language that might be regarded as inappropriate by the </w:t>
      </w:r>
      <w:r w:rsidRPr="002B3E05" w:rsidR="008C1770">
        <w:rPr>
          <w:rFonts w:eastAsia="Times New Roman" w:cstheme="minorHAnsi"/>
          <w:sz w:val="24"/>
          <w:szCs w:val="24"/>
        </w:rPr>
        <w:t>child/young person</w:t>
      </w:r>
      <w:r w:rsidRPr="002B3E05">
        <w:rPr>
          <w:rFonts w:eastAsia="Times New Roman" w:cstheme="minorHAnsi"/>
          <w:sz w:val="24"/>
          <w:szCs w:val="24"/>
        </w:rPr>
        <w:t xml:space="preserve"> </w:t>
      </w:r>
      <w:r w:rsidRPr="002B3E05">
        <w:rPr>
          <w:rFonts w:eastAsia="Times New Roman" w:cstheme="minorHAnsi"/>
          <w:color w:val="000000"/>
          <w:sz w:val="24"/>
          <w:szCs w:val="24"/>
        </w:rPr>
        <w:t xml:space="preserve">and which may be hurtful or disrespectful. </w:t>
      </w:r>
    </w:p>
    <w:p xmlns:wp14="http://schemas.microsoft.com/office/word/2010/wordml" w:rsidRPr="002B3E05" w:rsidR="00074A8F" w:rsidP="00074A8F" w:rsidRDefault="00074A8F" w14:paraId="029B99DF"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 xml:space="preserve">Making </w:t>
      </w:r>
      <w:r w:rsidRPr="002B3E05" w:rsidR="008C1770">
        <w:rPr>
          <w:rFonts w:eastAsia="Times New Roman" w:cstheme="minorHAnsi"/>
          <w:color w:val="000000"/>
          <w:sz w:val="24"/>
          <w:szCs w:val="24"/>
        </w:rPr>
        <w:t xml:space="preserve">or sharing </w:t>
      </w:r>
      <w:r w:rsidRPr="002B3E05">
        <w:rPr>
          <w:rFonts w:eastAsia="Times New Roman" w:cstheme="minorHAnsi"/>
          <w:color w:val="000000"/>
          <w:sz w:val="24"/>
          <w:szCs w:val="24"/>
        </w:rPr>
        <w:t>sexually suggestive comments, even in jest</w:t>
      </w:r>
      <w:r w:rsidRPr="002B3E05" w:rsidR="008C1770">
        <w:rPr>
          <w:rFonts w:eastAsia="Times New Roman" w:cstheme="minorHAnsi"/>
          <w:color w:val="000000"/>
          <w:sz w:val="24"/>
          <w:szCs w:val="24"/>
        </w:rPr>
        <w:t xml:space="preserve"> or found in social media</w:t>
      </w:r>
      <w:r w:rsidRPr="002B3E05">
        <w:rPr>
          <w:rFonts w:eastAsia="Times New Roman" w:cstheme="minorHAnsi"/>
          <w:color w:val="000000"/>
          <w:sz w:val="24"/>
          <w:szCs w:val="24"/>
        </w:rPr>
        <w:t>.</w:t>
      </w:r>
    </w:p>
    <w:p xmlns:wp14="http://schemas.microsoft.com/office/word/2010/wordml" w:rsidRPr="002B3E05" w:rsidR="00074A8F" w:rsidP="00074A8F" w:rsidRDefault="00074A8F" w14:paraId="6318A7D5"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 xml:space="preserve">Reducing an </w:t>
      </w:r>
      <w:r w:rsidRPr="002B3E05" w:rsidR="008C1770">
        <w:rPr>
          <w:rFonts w:eastAsia="Times New Roman" w:cstheme="minorHAnsi"/>
          <w:sz w:val="24"/>
          <w:szCs w:val="24"/>
        </w:rPr>
        <w:t>child/young person</w:t>
      </w:r>
      <w:r w:rsidRPr="002B3E05">
        <w:rPr>
          <w:rFonts w:eastAsia="Times New Roman" w:cstheme="minorHAnsi"/>
          <w:sz w:val="24"/>
          <w:szCs w:val="24"/>
        </w:rPr>
        <w:t xml:space="preserve"> </w:t>
      </w:r>
      <w:r w:rsidRPr="002B3E05">
        <w:rPr>
          <w:rFonts w:eastAsia="Times New Roman" w:cstheme="minorHAnsi"/>
          <w:color w:val="000000"/>
          <w:sz w:val="24"/>
          <w:szCs w:val="24"/>
        </w:rPr>
        <w:t xml:space="preserve">to tears as a form of control. </w:t>
      </w:r>
    </w:p>
    <w:p xmlns:wp14="http://schemas.microsoft.com/office/word/2010/wordml" w:rsidRPr="002B3E05" w:rsidR="00074A8F" w:rsidP="00074A8F" w:rsidRDefault="00074A8F" w14:paraId="4B5C1AB8"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lastRenderedPageBreak/>
        <w:t xml:space="preserve">Letting allegations made by an </w:t>
      </w:r>
      <w:r w:rsidRPr="002B3E05" w:rsidR="00D2546B">
        <w:rPr>
          <w:rFonts w:eastAsia="Times New Roman" w:cstheme="minorHAnsi"/>
          <w:sz w:val="24"/>
          <w:szCs w:val="24"/>
        </w:rPr>
        <w:t>child/young person</w:t>
      </w:r>
      <w:r w:rsidRPr="002B3E05">
        <w:rPr>
          <w:rFonts w:eastAsia="Times New Roman" w:cstheme="minorHAnsi"/>
          <w:sz w:val="24"/>
          <w:szCs w:val="24"/>
        </w:rPr>
        <w:t xml:space="preserve"> </w:t>
      </w:r>
      <w:r w:rsidRPr="002B3E05">
        <w:rPr>
          <w:rFonts w:eastAsia="Times New Roman" w:cstheme="minorHAnsi"/>
          <w:color w:val="000000"/>
          <w:sz w:val="24"/>
          <w:szCs w:val="24"/>
        </w:rPr>
        <w:t xml:space="preserve">go </w:t>
      </w:r>
      <w:proofErr w:type="spellStart"/>
      <w:r w:rsidRPr="002B3E05">
        <w:rPr>
          <w:rFonts w:eastAsia="Times New Roman" w:cstheme="minorHAnsi"/>
          <w:color w:val="000000"/>
          <w:sz w:val="24"/>
          <w:szCs w:val="24"/>
        </w:rPr>
        <w:t>uninvestigated</w:t>
      </w:r>
      <w:proofErr w:type="spellEnd"/>
      <w:r w:rsidRPr="002B3E05">
        <w:rPr>
          <w:rFonts w:eastAsia="Times New Roman" w:cstheme="minorHAnsi"/>
          <w:color w:val="000000"/>
          <w:sz w:val="24"/>
          <w:szCs w:val="24"/>
        </w:rPr>
        <w:t>, unrecorded, or not acted upon.</w:t>
      </w:r>
    </w:p>
    <w:p xmlns:wp14="http://schemas.microsoft.com/office/word/2010/wordml" w:rsidRPr="002B3E05" w:rsidR="00074A8F" w:rsidP="00074A8F" w:rsidRDefault="008C1770" w14:paraId="37EFCE8E"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Taking a</w:t>
      </w:r>
      <w:r w:rsidRPr="002B3E05" w:rsidR="00074A8F">
        <w:rPr>
          <w:rFonts w:eastAsia="Times New Roman" w:cstheme="minorHAnsi"/>
          <w:color w:val="000000"/>
          <w:sz w:val="24"/>
          <w:szCs w:val="24"/>
        </w:rPr>
        <w:t xml:space="preserve"> </w:t>
      </w:r>
      <w:r w:rsidRPr="002B3E05">
        <w:rPr>
          <w:rFonts w:eastAsia="Times New Roman" w:cstheme="minorHAnsi"/>
          <w:sz w:val="24"/>
          <w:szCs w:val="24"/>
        </w:rPr>
        <w:t>child/young person</w:t>
      </w:r>
      <w:r w:rsidRPr="002B3E05" w:rsidR="00074A8F">
        <w:rPr>
          <w:rFonts w:eastAsia="Times New Roman" w:cstheme="minorHAnsi"/>
          <w:sz w:val="24"/>
          <w:szCs w:val="24"/>
        </w:rPr>
        <w:t xml:space="preserve"> at risk </w:t>
      </w:r>
      <w:r w:rsidRPr="002B3E05" w:rsidR="00074A8F">
        <w:rPr>
          <w:rFonts w:eastAsia="Times New Roman" w:cstheme="minorHAnsi"/>
          <w:color w:val="000000"/>
          <w:sz w:val="24"/>
          <w:szCs w:val="24"/>
        </w:rPr>
        <w:t>alone in a car on journeys, however short.</w:t>
      </w:r>
      <w:r w:rsidRPr="002B3E05">
        <w:rPr>
          <w:rFonts w:eastAsia="Times New Roman" w:cstheme="minorHAnsi"/>
          <w:color w:val="000000"/>
          <w:sz w:val="24"/>
          <w:szCs w:val="24"/>
        </w:rPr>
        <w:t xml:space="preserve"> Parental consent must always be obtained for transporting see form on website.</w:t>
      </w:r>
    </w:p>
    <w:p xmlns:wp14="http://schemas.microsoft.com/office/word/2010/wordml" w:rsidRPr="002B3E05" w:rsidR="00074A8F" w:rsidP="00CB2F2A" w:rsidRDefault="008C1770" w14:paraId="3B599CDC" wp14:textId="77777777">
      <w:pPr>
        <w:numPr>
          <w:ilvl w:val="0"/>
          <w:numId w:val="10"/>
        </w:numPr>
        <w:autoSpaceDE w:val="0"/>
        <w:autoSpaceDN w:val="0"/>
        <w:adjustRightInd w:val="0"/>
        <w:spacing w:after="0" w:line="241" w:lineRule="atLeast"/>
        <w:contextualSpacing/>
        <w:jc w:val="both"/>
        <w:rPr>
          <w:rFonts w:eastAsia="Times New Roman" w:cstheme="minorHAnsi"/>
          <w:color w:val="000000"/>
          <w:sz w:val="24"/>
          <w:szCs w:val="24"/>
        </w:rPr>
      </w:pPr>
      <w:r w:rsidRPr="002B3E05">
        <w:rPr>
          <w:rFonts w:eastAsia="Times New Roman" w:cstheme="minorHAnsi"/>
          <w:color w:val="000000"/>
          <w:sz w:val="24"/>
          <w:szCs w:val="24"/>
        </w:rPr>
        <w:t>Always keeping a professional relationship with all children and young people.</w:t>
      </w:r>
      <w:r w:rsidRPr="002B3E05" w:rsidR="00074A8F">
        <w:rPr>
          <w:rFonts w:eastAsia="Times New Roman" w:cstheme="minorHAnsi"/>
          <w:color w:val="000000"/>
          <w:sz w:val="24"/>
          <w:szCs w:val="24"/>
        </w:rPr>
        <w:t xml:space="preserve">  </w:t>
      </w:r>
    </w:p>
    <w:p xmlns:wp14="http://schemas.microsoft.com/office/word/2010/wordml" w:rsidRPr="002B3E05" w:rsidR="00074A8F" w:rsidP="008C1770" w:rsidRDefault="00074A8F" w14:paraId="64653B84" wp14:textId="77777777">
      <w:pPr>
        <w:autoSpaceDE w:val="0"/>
        <w:autoSpaceDN w:val="0"/>
        <w:adjustRightInd w:val="0"/>
        <w:spacing w:after="0" w:line="241" w:lineRule="atLeast"/>
        <w:contextualSpacing/>
        <w:jc w:val="both"/>
        <w:rPr>
          <w:rFonts w:eastAsia="Times New Roman" w:cstheme="minorHAnsi"/>
          <w:color w:val="000000"/>
          <w:sz w:val="24"/>
          <w:szCs w:val="24"/>
        </w:rPr>
      </w:pPr>
    </w:p>
    <w:p xmlns:wp14="http://schemas.microsoft.com/office/word/2010/wordml" w:rsidRPr="002B3E05" w:rsidR="00074A8F" w:rsidP="00074A8F" w:rsidRDefault="00074A8F" w14:paraId="3A0FA0AB" wp14:textId="77777777">
      <w:pPr>
        <w:autoSpaceDE w:val="0"/>
        <w:autoSpaceDN w:val="0"/>
        <w:adjustRightInd w:val="0"/>
        <w:spacing w:after="0" w:line="241" w:lineRule="atLeast"/>
        <w:ind w:left="720"/>
        <w:contextualSpacing/>
        <w:jc w:val="both"/>
        <w:rPr>
          <w:rFonts w:eastAsia="Times New Roman" w:cstheme="minorHAnsi"/>
          <w:color w:val="000000"/>
          <w:sz w:val="24"/>
          <w:szCs w:val="24"/>
        </w:rPr>
      </w:pPr>
      <w:r w:rsidRPr="002B3E05">
        <w:rPr>
          <w:rFonts w:eastAsia="Times New Roman" w:cstheme="minorHAnsi"/>
          <w:color w:val="000000"/>
          <w:sz w:val="24"/>
          <w:szCs w:val="24"/>
        </w:rPr>
        <w:t>If, during your care,</w:t>
      </w:r>
      <w:r w:rsidRPr="002B3E05" w:rsidR="008C1770">
        <w:rPr>
          <w:rFonts w:eastAsia="Times New Roman" w:cstheme="minorHAnsi"/>
          <w:color w:val="000000"/>
          <w:sz w:val="24"/>
          <w:szCs w:val="24"/>
        </w:rPr>
        <w:t xml:space="preserve"> you accidentally injure a</w:t>
      </w:r>
      <w:r w:rsidRPr="002B3E05">
        <w:rPr>
          <w:rFonts w:eastAsia="Times New Roman" w:cstheme="minorHAnsi"/>
          <w:color w:val="000000"/>
          <w:sz w:val="24"/>
          <w:szCs w:val="24"/>
        </w:rPr>
        <w:t xml:space="preserve"> </w:t>
      </w:r>
      <w:r w:rsidRPr="002B3E05" w:rsidR="008C1770">
        <w:rPr>
          <w:rFonts w:eastAsia="Times New Roman" w:cstheme="minorHAnsi"/>
          <w:sz w:val="24"/>
          <w:szCs w:val="24"/>
        </w:rPr>
        <w:t>child/young person</w:t>
      </w:r>
      <w:r w:rsidRPr="002B3E05">
        <w:rPr>
          <w:rFonts w:eastAsia="Times New Roman" w:cstheme="minorHAnsi"/>
          <w:sz w:val="24"/>
          <w:szCs w:val="24"/>
        </w:rPr>
        <w:t xml:space="preserve"> at risk</w:t>
      </w:r>
      <w:r w:rsidRPr="002B3E05">
        <w:rPr>
          <w:rFonts w:eastAsia="Times New Roman" w:cstheme="minorHAnsi"/>
          <w:color w:val="000000"/>
          <w:sz w:val="24"/>
          <w:szCs w:val="24"/>
        </w:rPr>
        <w:t xml:space="preserve">, they seem distressed in any manner, appear to be sexually aroused by your actions, or misunderstand/misinterpret something you have done, report these incidents as soon as possible to another adult in the organisation and make a brief written note of it. </w:t>
      </w:r>
    </w:p>
    <w:p xmlns:wp14="http://schemas.microsoft.com/office/word/2010/wordml" w:rsidRPr="002B3E05" w:rsidR="00074A8F" w:rsidP="00074A8F" w:rsidRDefault="00074A8F" w14:paraId="1AE73AC7" wp14:textId="77777777">
      <w:pPr>
        <w:spacing w:after="0" w:line="240" w:lineRule="auto"/>
        <w:jc w:val="both"/>
        <w:rPr>
          <w:rFonts w:eastAsia="Times New Roman" w:cstheme="minorHAnsi"/>
          <w:sz w:val="24"/>
          <w:szCs w:val="24"/>
          <w:lang w:val="en-US"/>
        </w:rPr>
      </w:pPr>
    </w:p>
    <w:p xmlns:wp14="http://schemas.microsoft.com/office/word/2010/wordml" w:rsidRPr="002B3E05" w:rsidR="00074A8F" w:rsidP="00074A8F" w:rsidRDefault="00074A8F" w14:paraId="1448D66E" wp14:textId="77777777">
      <w:pPr>
        <w:numPr>
          <w:ilvl w:val="0"/>
          <w:numId w:val="5"/>
        </w:numPr>
        <w:spacing w:after="0" w:line="240" w:lineRule="auto"/>
        <w:jc w:val="both"/>
        <w:rPr>
          <w:rFonts w:eastAsia="Times New Roman" w:cstheme="minorHAnsi"/>
          <w:color w:val="C3072F"/>
          <w:sz w:val="24"/>
          <w:szCs w:val="24"/>
          <w:lang w:val="en-US"/>
        </w:rPr>
      </w:pPr>
      <w:r w:rsidRPr="002B3E05">
        <w:rPr>
          <w:rFonts w:eastAsia="Times New Roman" w:cstheme="minorHAnsi"/>
          <w:b/>
          <w:color w:val="C3072F"/>
          <w:sz w:val="24"/>
          <w:szCs w:val="24"/>
          <w:lang w:val="en-US"/>
        </w:rPr>
        <w:t xml:space="preserve">      Other relevant policies</w:t>
      </w:r>
    </w:p>
    <w:p xmlns:wp14="http://schemas.microsoft.com/office/word/2010/wordml" w:rsidRPr="002B3E05" w:rsidR="00074A8F" w:rsidP="00007C7F" w:rsidRDefault="00074A8F" w14:paraId="4F474609" wp14:textId="77777777">
      <w:pPr>
        <w:pStyle w:val="ListParagraph"/>
        <w:numPr>
          <w:ilvl w:val="0"/>
          <w:numId w:val="17"/>
        </w:numPr>
        <w:spacing w:after="0" w:line="240" w:lineRule="auto"/>
        <w:jc w:val="both"/>
        <w:rPr>
          <w:rFonts w:eastAsia="Times New Roman" w:cstheme="minorHAnsi"/>
          <w:sz w:val="24"/>
          <w:szCs w:val="24"/>
          <w:lang w:val="en-US"/>
        </w:rPr>
      </w:pPr>
      <w:bookmarkStart w:name="_Hlk481739960" w:id="0"/>
      <w:r w:rsidRPr="002B3E05">
        <w:rPr>
          <w:rFonts w:eastAsia="Times New Roman" w:cstheme="minorHAnsi"/>
          <w:sz w:val="24"/>
          <w:szCs w:val="24"/>
          <w:lang w:val="en-US"/>
        </w:rPr>
        <w:t>Whistle Blowing</w:t>
      </w:r>
    </w:p>
    <w:p xmlns:wp14="http://schemas.microsoft.com/office/word/2010/wordml" w:rsidRPr="002B3E05" w:rsidR="00CE24A4" w:rsidP="00007C7F" w:rsidRDefault="00CE24A4" w14:paraId="282B0EBE" wp14:textId="77777777">
      <w:pPr>
        <w:pStyle w:val="ListParagraph"/>
        <w:numPr>
          <w:ilvl w:val="0"/>
          <w:numId w:val="17"/>
        </w:numPr>
        <w:spacing w:after="0" w:line="240" w:lineRule="auto"/>
        <w:jc w:val="both"/>
        <w:rPr>
          <w:rFonts w:eastAsia="Times New Roman" w:cstheme="minorHAnsi"/>
          <w:sz w:val="24"/>
          <w:szCs w:val="24"/>
          <w:lang w:val="en-US"/>
        </w:rPr>
      </w:pPr>
      <w:r w:rsidRPr="002B3E05">
        <w:rPr>
          <w:rFonts w:eastAsia="Times New Roman" w:cstheme="minorHAnsi"/>
          <w:sz w:val="24"/>
          <w:szCs w:val="24"/>
          <w:lang w:val="en-US"/>
        </w:rPr>
        <w:t>Safer recruitment</w:t>
      </w:r>
      <w:bookmarkStart w:name="_GoBack" w:id="1"/>
      <w:bookmarkEnd w:id="1"/>
    </w:p>
    <w:p xmlns:wp14="http://schemas.microsoft.com/office/word/2010/wordml" w:rsidRPr="002B3E05" w:rsidR="00074A8F" w:rsidP="00007C7F" w:rsidRDefault="00074A8F" w14:paraId="72D3F2D3" wp14:textId="77777777">
      <w:pPr>
        <w:pStyle w:val="ListParagraph"/>
        <w:numPr>
          <w:ilvl w:val="0"/>
          <w:numId w:val="17"/>
        </w:numPr>
        <w:spacing w:after="0" w:line="240" w:lineRule="auto"/>
        <w:jc w:val="both"/>
        <w:rPr>
          <w:rFonts w:eastAsia="Times New Roman" w:cstheme="minorHAnsi"/>
          <w:sz w:val="24"/>
          <w:szCs w:val="24"/>
          <w:lang w:val="en-US"/>
        </w:rPr>
      </w:pPr>
      <w:r w:rsidRPr="002B3E05">
        <w:rPr>
          <w:rFonts w:eastAsia="Times New Roman" w:cstheme="minorHAnsi"/>
          <w:sz w:val="24"/>
          <w:szCs w:val="24"/>
          <w:lang w:val="en-US"/>
        </w:rPr>
        <w:t>Social media</w:t>
      </w:r>
    </w:p>
    <w:p xmlns:wp14="http://schemas.microsoft.com/office/word/2010/wordml" w:rsidRPr="002B3E05" w:rsidR="00074A8F" w:rsidP="00007C7F" w:rsidRDefault="00074A8F" w14:paraId="33D5550A" wp14:textId="77777777">
      <w:pPr>
        <w:pStyle w:val="ListParagraph"/>
        <w:numPr>
          <w:ilvl w:val="0"/>
          <w:numId w:val="17"/>
        </w:numPr>
        <w:spacing w:after="0" w:line="240" w:lineRule="auto"/>
        <w:jc w:val="both"/>
        <w:rPr>
          <w:rFonts w:eastAsia="Times New Roman" w:cstheme="minorHAnsi"/>
          <w:sz w:val="24"/>
          <w:szCs w:val="24"/>
          <w:lang w:val="en-US"/>
        </w:rPr>
      </w:pPr>
      <w:r w:rsidRPr="002B3E05">
        <w:rPr>
          <w:rFonts w:eastAsia="Times New Roman" w:cstheme="minorHAnsi"/>
          <w:sz w:val="24"/>
          <w:szCs w:val="24"/>
          <w:lang w:val="en-US"/>
        </w:rPr>
        <w:t>Complaints</w:t>
      </w:r>
    </w:p>
    <w:p xmlns:wp14="http://schemas.microsoft.com/office/word/2010/wordml" w:rsidRPr="002B3E05" w:rsidR="00074A8F" w:rsidP="00007C7F" w:rsidRDefault="00074A8F" w14:paraId="2F5B6662" wp14:textId="77777777">
      <w:pPr>
        <w:pStyle w:val="ListParagraph"/>
        <w:numPr>
          <w:ilvl w:val="0"/>
          <w:numId w:val="17"/>
        </w:numPr>
        <w:spacing w:after="0" w:line="240" w:lineRule="auto"/>
        <w:jc w:val="both"/>
        <w:rPr>
          <w:rFonts w:eastAsia="Times New Roman" w:cstheme="minorHAnsi"/>
          <w:sz w:val="24"/>
          <w:szCs w:val="24"/>
          <w:lang w:val="en-US"/>
        </w:rPr>
      </w:pPr>
      <w:r w:rsidRPr="002B3E05">
        <w:rPr>
          <w:rFonts w:eastAsia="Times New Roman" w:cstheme="minorHAnsi"/>
          <w:sz w:val="24"/>
          <w:szCs w:val="24"/>
          <w:lang w:val="en-US"/>
        </w:rPr>
        <w:t>Disciplinary</w:t>
      </w:r>
    </w:p>
    <w:bookmarkEnd w:id="0"/>
    <w:p xmlns:wp14="http://schemas.microsoft.com/office/word/2010/wordml" w:rsidRPr="002B3E05" w:rsidR="00074A8F" w:rsidP="00074A8F" w:rsidRDefault="00074A8F" w14:paraId="69C930C8" wp14:textId="77777777">
      <w:pPr>
        <w:spacing w:after="0" w:line="240" w:lineRule="auto"/>
        <w:ind w:left="360" w:firstLine="360"/>
        <w:jc w:val="both"/>
        <w:rPr>
          <w:rFonts w:eastAsia="Times New Roman" w:cstheme="minorHAnsi"/>
          <w:sz w:val="24"/>
          <w:szCs w:val="24"/>
          <w:lang w:val="en-US"/>
        </w:rPr>
      </w:pPr>
    </w:p>
    <w:p xmlns:wp14="http://schemas.microsoft.com/office/word/2010/wordml" w:rsidRPr="002B3E05" w:rsidR="00074A8F" w:rsidP="00074A8F" w:rsidRDefault="00074A8F" w14:paraId="22E89EA2" wp14:textId="77777777">
      <w:pPr>
        <w:spacing w:after="0" w:line="240" w:lineRule="auto"/>
        <w:jc w:val="both"/>
        <w:rPr>
          <w:rFonts w:eastAsia="Times New Roman" w:cstheme="minorHAnsi"/>
          <w:b/>
          <w:sz w:val="24"/>
          <w:szCs w:val="24"/>
        </w:rPr>
      </w:pPr>
    </w:p>
    <w:p xmlns:wp14="http://schemas.microsoft.com/office/word/2010/wordml" w:rsidRPr="002B3E05" w:rsidR="00074A8F" w:rsidP="00074A8F" w:rsidRDefault="00074A8F" w14:paraId="61B866E7" wp14:textId="77777777">
      <w:pPr>
        <w:numPr>
          <w:ilvl w:val="0"/>
          <w:numId w:val="5"/>
        </w:numPr>
        <w:spacing w:after="0" w:line="240" w:lineRule="auto"/>
        <w:jc w:val="both"/>
        <w:rPr>
          <w:rFonts w:eastAsia="Times New Roman" w:cstheme="minorHAnsi"/>
          <w:b/>
          <w:color w:val="C3072F"/>
          <w:sz w:val="24"/>
          <w:szCs w:val="24"/>
        </w:rPr>
      </w:pPr>
      <w:r w:rsidRPr="002B3E05">
        <w:rPr>
          <w:rFonts w:eastAsia="Times New Roman" w:cstheme="minorHAnsi"/>
          <w:b/>
          <w:color w:val="C3072F"/>
          <w:sz w:val="24"/>
          <w:szCs w:val="24"/>
        </w:rPr>
        <w:tab/>
      </w:r>
      <w:r w:rsidRPr="002B3E05">
        <w:rPr>
          <w:rFonts w:eastAsia="Times New Roman" w:cstheme="minorHAnsi"/>
          <w:b/>
          <w:color w:val="C3072F"/>
          <w:sz w:val="24"/>
          <w:szCs w:val="24"/>
        </w:rPr>
        <w:t>Further Information</w:t>
      </w:r>
    </w:p>
    <w:p xmlns:wp14="http://schemas.microsoft.com/office/word/2010/wordml" w:rsidRPr="002B3E05" w:rsidR="00074A8F" w:rsidP="00074A8F" w:rsidRDefault="00074A8F" w14:paraId="58B6D74D" wp14:textId="77777777">
      <w:pPr>
        <w:spacing w:after="0" w:line="240" w:lineRule="auto"/>
        <w:ind w:left="720"/>
        <w:jc w:val="both"/>
        <w:rPr>
          <w:rFonts w:eastAsia="Times New Roman" w:cstheme="minorHAnsi"/>
          <w:sz w:val="24"/>
          <w:szCs w:val="24"/>
        </w:rPr>
      </w:pPr>
      <w:r w:rsidRPr="002B3E05">
        <w:rPr>
          <w:rFonts w:eastAsia="Times New Roman" w:cstheme="minorHAnsi"/>
          <w:sz w:val="24"/>
          <w:szCs w:val="24"/>
        </w:rPr>
        <w:t>Policies, procedures and supporting information are available on the</w:t>
      </w:r>
      <w:r w:rsidRPr="002B3E05" w:rsidR="006E7DCF">
        <w:rPr>
          <w:rFonts w:eastAsia="Times New Roman" w:cstheme="minorHAnsi"/>
          <w:sz w:val="24"/>
          <w:szCs w:val="24"/>
        </w:rPr>
        <w:t xml:space="preserve"> England Squash</w:t>
      </w:r>
      <w:r w:rsidRPr="002B3E05" w:rsidR="00CB2F2A">
        <w:rPr>
          <w:rFonts w:eastAsia="Times New Roman" w:cstheme="minorHAnsi"/>
          <w:sz w:val="24"/>
          <w:szCs w:val="24"/>
        </w:rPr>
        <w:t xml:space="preserve"> </w:t>
      </w:r>
      <w:r w:rsidRPr="002B3E05" w:rsidR="006E7DCF">
        <w:rPr>
          <w:rFonts w:eastAsia="Times New Roman" w:cstheme="minorHAnsi"/>
          <w:sz w:val="24"/>
          <w:szCs w:val="24"/>
        </w:rPr>
        <w:t xml:space="preserve">website: </w:t>
      </w:r>
      <w:hyperlink w:history="1" r:id="rId32">
        <w:r w:rsidRPr="002B3E05" w:rsidR="006E7DCF">
          <w:rPr>
            <w:rStyle w:val="Hyperlink"/>
            <w:rFonts w:eastAsia="Times New Roman" w:cstheme="minorHAnsi"/>
            <w:sz w:val="24"/>
            <w:szCs w:val="24"/>
          </w:rPr>
          <w:t>www.englandsquash.com</w:t>
        </w:r>
      </w:hyperlink>
      <w:r w:rsidRPr="002B3E05" w:rsidR="006E7DCF">
        <w:rPr>
          <w:rFonts w:eastAsia="Times New Roman" w:cstheme="minorHAnsi"/>
          <w:sz w:val="24"/>
          <w:szCs w:val="24"/>
        </w:rPr>
        <w:t xml:space="preserve"> </w:t>
      </w:r>
    </w:p>
    <w:p xmlns:wp14="http://schemas.microsoft.com/office/word/2010/wordml" w:rsidRPr="002B3E05" w:rsidR="00074A8F" w:rsidP="00074A8F" w:rsidRDefault="00074A8F" w14:paraId="1ECEC1C9" wp14:textId="77777777">
      <w:pPr>
        <w:spacing w:after="0" w:line="240" w:lineRule="auto"/>
        <w:jc w:val="both"/>
        <w:rPr>
          <w:rFonts w:eastAsia="Times New Roman" w:cstheme="minorHAnsi"/>
          <w:sz w:val="24"/>
          <w:szCs w:val="24"/>
        </w:rPr>
      </w:pPr>
    </w:p>
    <w:p xmlns:wp14="http://schemas.microsoft.com/office/word/2010/wordml" w:rsidRPr="002B3E05" w:rsidR="00074A8F" w:rsidP="00074A8F" w:rsidRDefault="006E7DCF" w14:paraId="738F253E" wp14:textId="77777777">
      <w:pPr>
        <w:spacing w:after="0" w:line="240" w:lineRule="auto"/>
        <w:ind w:firstLine="720"/>
        <w:jc w:val="both"/>
        <w:rPr>
          <w:rFonts w:eastAsia="Times New Roman" w:cstheme="minorHAnsi"/>
          <w:sz w:val="24"/>
          <w:szCs w:val="24"/>
        </w:rPr>
      </w:pPr>
      <w:r w:rsidRPr="002B3E05">
        <w:rPr>
          <w:rFonts w:eastAsia="Times New Roman" w:cstheme="minorHAnsi"/>
          <w:sz w:val="24"/>
          <w:szCs w:val="24"/>
        </w:rPr>
        <w:t>Welfare</w:t>
      </w:r>
      <w:r w:rsidRPr="002B3E05" w:rsidR="00074A8F">
        <w:rPr>
          <w:rFonts w:eastAsia="Times New Roman" w:cstheme="minorHAnsi"/>
          <w:sz w:val="24"/>
          <w:szCs w:val="24"/>
        </w:rPr>
        <w:t xml:space="preserve"> Officer</w:t>
      </w:r>
      <w:r w:rsidRPr="002B3E05">
        <w:rPr>
          <w:rFonts w:eastAsia="Times New Roman" w:cstheme="minorHAnsi"/>
          <w:sz w:val="24"/>
          <w:szCs w:val="24"/>
        </w:rPr>
        <w:t xml:space="preserve"> local</w:t>
      </w:r>
      <w:r w:rsidRPr="002B3E05" w:rsidR="00074A8F">
        <w:rPr>
          <w:rFonts w:eastAsia="Times New Roman" w:cstheme="minorHAnsi"/>
          <w:sz w:val="24"/>
          <w:szCs w:val="24"/>
        </w:rPr>
        <w:t xml:space="preserve">: </w:t>
      </w:r>
    </w:p>
    <w:p xmlns:wp14="http://schemas.microsoft.com/office/word/2010/wordml" w:rsidRPr="002B3E05" w:rsidR="00074A8F" w:rsidP="00074A8F" w:rsidRDefault="006E7DCF" w14:paraId="0C9DADD0" wp14:textId="77777777">
      <w:pPr>
        <w:spacing w:after="0" w:line="240" w:lineRule="auto"/>
        <w:jc w:val="both"/>
        <w:rPr>
          <w:rFonts w:eastAsia="Times New Roman" w:cstheme="minorHAnsi"/>
          <w:sz w:val="24"/>
          <w:szCs w:val="24"/>
        </w:rPr>
      </w:pPr>
      <w:r w:rsidRPr="002B3E05">
        <w:rPr>
          <w:rFonts w:eastAsia="Times New Roman" w:cstheme="minorHAnsi"/>
          <w:sz w:val="24"/>
          <w:szCs w:val="24"/>
        </w:rPr>
        <w:tab/>
      </w:r>
      <w:r w:rsidRPr="002B3E05">
        <w:rPr>
          <w:rFonts w:eastAsia="Times New Roman" w:cstheme="minorHAnsi"/>
          <w:sz w:val="24"/>
          <w:szCs w:val="24"/>
        </w:rPr>
        <w:t xml:space="preserve">Welfare Officer National: </w:t>
      </w:r>
      <w:r w:rsidR="002B3E05">
        <w:rPr>
          <w:rFonts w:eastAsia="Times New Roman" w:cstheme="minorHAnsi"/>
          <w:sz w:val="24"/>
          <w:szCs w:val="24"/>
        </w:rPr>
        <w:t>Mark Williams (</w:t>
      </w:r>
      <w:hyperlink w:history="1" r:id="rId33">
        <w:r w:rsidRPr="008B78B2" w:rsidR="002B3E05">
          <w:rPr>
            <w:rStyle w:val="Hyperlink"/>
            <w:rFonts w:eastAsia="Times New Roman" w:cstheme="minorHAnsi"/>
            <w:sz w:val="24"/>
            <w:szCs w:val="24"/>
          </w:rPr>
          <w:t>Mark.williams@englandsquash.com</w:t>
        </w:r>
      </w:hyperlink>
      <w:r w:rsidR="002B3E05">
        <w:rPr>
          <w:rFonts w:eastAsia="Times New Roman" w:cstheme="minorHAnsi"/>
          <w:sz w:val="24"/>
          <w:szCs w:val="24"/>
        </w:rPr>
        <w:t>)</w:t>
      </w:r>
      <w:r w:rsidRPr="002B3E05">
        <w:rPr>
          <w:rFonts w:eastAsia="Times New Roman" w:cstheme="minorHAnsi"/>
          <w:sz w:val="24"/>
          <w:szCs w:val="24"/>
        </w:rPr>
        <w:t xml:space="preserve"> </w:t>
      </w:r>
    </w:p>
    <w:p xmlns:wp14="http://schemas.microsoft.com/office/word/2010/wordml" w:rsidRPr="002B3E05" w:rsidR="006E7DCF" w:rsidP="00074A8F" w:rsidRDefault="006E7DCF" w14:paraId="166A9D4E" wp14:textId="77777777">
      <w:pPr>
        <w:spacing w:after="0" w:line="240" w:lineRule="auto"/>
        <w:jc w:val="both"/>
        <w:rPr>
          <w:rFonts w:eastAsia="Times New Roman" w:cstheme="minorHAnsi"/>
          <w:sz w:val="24"/>
          <w:szCs w:val="24"/>
        </w:rPr>
      </w:pPr>
    </w:p>
    <w:p xmlns:wp14="http://schemas.microsoft.com/office/word/2010/wordml" w:rsidRPr="002B3E05" w:rsidR="00074A8F" w:rsidP="00074A8F" w:rsidRDefault="00074A8F" w14:paraId="3002038A" wp14:textId="77777777">
      <w:pPr>
        <w:spacing w:after="0" w:line="240" w:lineRule="auto"/>
        <w:jc w:val="both"/>
        <w:rPr>
          <w:rFonts w:eastAsia="Calibri" w:cstheme="minorHAnsi"/>
          <w:b/>
          <w:color w:val="C3072F"/>
          <w:sz w:val="24"/>
          <w:szCs w:val="24"/>
        </w:rPr>
      </w:pPr>
      <w:r w:rsidRPr="002B3E05">
        <w:rPr>
          <w:rFonts w:eastAsia="Calibri" w:cstheme="minorHAnsi"/>
          <w:b/>
          <w:color w:val="C3072F"/>
          <w:sz w:val="24"/>
          <w:szCs w:val="24"/>
        </w:rPr>
        <w:t>Review date</w:t>
      </w:r>
    </w:p>
    <w:p xmlns:wp14="http://schemas.microsoft.com/office/word/2010/wordml" w:rsidRPr="002B3E05" w:rsidR="00074A8F" w:rsidP="00074A8F" w:rsidRDefault="00074A8F" w14:paraId="2167DABB" wp14:textId="77777777">
      <w:pPr>
        <w:spacing w:after="0" w:line="240" w:lineRule="auto"/>
        <w:jc w:val="both"/>
        <w:rPr>
          <w:rFonts w:eastAsia="Calibri" w:cstheme="minorHAnsi"/>
          <w:sz w:val="24"/>
          <w:szCs w:val="24"/>
        </w:rPr>
      </w:pPr>
      <w:r w:rsidRPr="002B3E05">
        <w:rPr>
          <w:rFonts w:eastAsia="Calibri" w:cstheme="minorHAnsi"/>
          <w:sz w:val="24"/>
          <w:szCs w:val="24"/>
        </w:rPr>
        <w:t>This p</w:t>
      </w:r>
      <w:r w:rsidRPr="002B3E05" w:rsidR="006E7DCF">
        <w:rPr>
          <w:rFonts w:eastAsia="Calibri" w:cstheme="minorHAnsi"/>
          <w:sz w:val="24"/>
          <w:szCs w:val="24"/>
        </w:rPr>
        <w:t>olicy will be reviewed every year</w:t>
      </w:r>
      <w:r w:rsidRPr="002B3E05">
        <w:rPr>
          <w:rFonts w:eastAsia="Calibri" w:cstheme="minorHAnsi"/>
          <w:sz w:val="24"/>
          <w:szCs w:val="24"/>
        </w:rPr>
        <w:t xml:space="preserve"> or sooner in the event of legislative changes or revised policies and best practice. </w:t>
      </w:r>
    </w:p>
    <w:p xmlns:wp14="http://schemas.microsoft.com/office/word/2010/wordml" w:rsidRPr="002B3E05" w:rsidR="00074A8F" w:rsidP="00074A8F" w:rsidRDefault="00074A8F" w14:paraId="4C19A90C" wp14:textId="77777777">
      <w:pPr>
        <w:spacing w:after="0" w:line="240" w:lineRule="auto"/>
        <w:jc w:val="both"/>
        <w:rPr>
          <w:rFonts w:eastAsia="Calibri" w:cstheme="minorHAnsi"/>
          <w:sz w:val="24"/>
          <w:szCs w:val="24"/>
        </w:rPr>
      </w:pPr>
    </w:p>
    <w:p xmlns:wp14="http://schemas.microsoft.com/office/word/2010/wordml" w:rsidRPr="002B3E05" w:rsidR="00007C7F" w:rsidP="00074A8F" w:rsidRDefault="00007C7F" w14:paraId="5496FFA5" wp14:textId="77777777">
      <w:pPr>
        <w:spacing w:after="0" w:line="240" w:lineRule="auto"/>
        <w:jc w:val="both"/>
        <w:rPr>
          <w:rFonts w:cstheme="minorHAnsi"/>
          <w:b/>
          <w:sz w:val="24"/>
          <w:szCs w:val="24"/>
        </w:rPr>
      </w:pPr>
    </w:p>
    <w:p xmlns:wp14="http://schemas.microsoft.com/office/word/2010/wordml" w:rsidRPr="002B3E05" w:rsidR="00CB2F2A" w:rsidP="00074A8F" w:rsidRDefault="00CB2F2A" w14:paraId="35466A68" wp14:textId="77777777">
      <w:pPr>
        <w:spacing w:after="0" w:line="240" w:lineRule="auto"/>
        <w:jc w:val="both"/>
        <w:rPr>
          <w:rFonts w:cstheme="minorHAnsi"/>
          <w:b/>
          <w:sz w:val="24"/>
          <w:szCs w:val="24"/>
        </w:rPr>
      </w:pPr>
    </w:p>
    <w:p xmlns:wp14="http://schemas.microsoft.com/office/word/2010/wordml" w:rsidRPr="002B3E05" w:rsidR="00CB2F2A" w:rsidP="00074A8F" w:rsidRDefault="00CB2F2A" w14:paraId="57B5C3E8" wp14:textId="77777777">
      <w:pPr>
        <w:spacing w:after="0" w:line="240" w:lineRule="auto"/>
        <w:jc w:val="both"/>
        <w:rPr>
          <w:rFonts w:cstheme="minorHAnsi"/>
          <w:b/>
          <w:sz w:val="24"/>
          <w:szCs w:val="24"/>
        </w:rPr>
      </w:pPr>
    </w:p>
    <w:p xmlns:wp14="http://schemas.microsoft.com/office/word/2010/wordml" w:rsidR="00CB2F2A" w:rsidP="00074A8F" w:rsidRDefault="00CB2F2A" w14:paraId="07EA7CFF" wp14:textId="77777777">
      <w:pPr>
        <w:spacing w:after="0" w:line="240" w:lineRule="auto"/>
        <w:jc w:val="both"/>
        <w:rPr>
          <w:rFonts w:ascii="Calibri" w:hAnsi="Calibri" w:cs="Arial"/>
          <w:b/>
          <w:sz w:val="28"/>
          <w:szCs w:val="28"/>
        </w:rPr>
      </w:pPr>
    </w:p>
    <w:p xmlns:wp14="http://schemas.microsoft.com/office/word/2010/wordml" w:rsidR="00CB2F2A" w:rsidP="00074A8F" w:rsidRDefault="00CB2F2A" w14:paraId="180C5D27" wp14:textId="77777777">
      <w:pPr>
        <w:spacing w:after="0" w:line="240" w:lineRule="auto"/>
        <w:jc w:val="both"/>
        <w:rPr>
          <w:rFonts w:ascii="Calibri" w:hAnsi="Calibri" w:cs="Arial"/>
          <w:b/>
          <w:sz w:val="28"/>
          <w:szCs w:val="28"/>
        </w:rPr>
      </w:pPr>
    </w:p>
    <w:p xmlns:wp14="http://schemas.microsoft.com/office/word/2010/wordml" w:rsidR="00C6030B" w:rsidRDefault="00C6030B" w14:paraId="5F04B80D" wp14:textId="77777777">
      <w:pPr>
        <w:rPr>
          <w:rFonts w:ascii="Calibri" w:hAnsi="Calibri" w:cs="Arial"/>
          <w:b/>
          <w:sz w:val="28"/>
          <w:szCs w:val="28"/>
        </w:rPr>
      </w:pPr>
      <w:r>
        <w:rPr>
          <w:rFonts w:ascii="Calibri" w:hAnsi="Calibri" w:cs="Arial"/>
          <w:b/>
          <w:sz w:val="28"/>
          <w:szCs w:val="28"/>
        </w:rPr>
        <w:br w:type="page"/>
      </w:r>
    </w:p>
    <w:p xmlns:wp14="http://schemas.microsoft.com/office/word/2010/wordml" w:rsidR="00007C7F" w:rsidP="00074A8F" w:rsidRDefault="00007C7F" w14:paraId="49FF6FC8" wp14:textId="77777777">
      <w:pPr>
        <w:spacing w:after="0" w:line="240" w:lineRule="auto"/>
        <w:jc w:val="both"/>
        <w:rPr>
          <w:rFonts w:ascii="Calibri" w:hAnsi="Calibri" w:cs="Arial"/>
          <w:b/>
          <w:sz w:val="28"/>
          <w:szCs w:val="28"/>
        </w:rPr>
      </w:pPr>
      <w:r>
        <w:rPr>
          <w:rFonts w:ascii="Calibri" w:hAnsi="Calibri" w:cs="Arial"/>
          <w:b/>
          <w:sz w:val="28"/>
          <w:szCs w:val="28"/>
        </w:rPr>
        <w:lastRenderedPageBreak/>
        <w:t>Appendix 1</w:t>
      </w:r>
    </w:p>
    <w:p xmlns:wp14="http://schemas.microsoft.com/office/word/2010/wordml" w:rsidRPr="00074A8F" w:rsidR="00074A8F" w:rsidP="00074A8F" w:rsidRDefault="00074A8F" w14:paraId="18448988" wp14:textId="77777777">
      <w:pPr>
        <w:spacing w:after="0" w:line="240" w:lineRule="auto"/>
        <w:jc w:val="both"/>
        <w:rPr>
          <w:rFonts w:ascii="Calibri" w:hAnsi="Calibri" w:eastAsia="Calibri" w:cs="Arial"/>
          <w:sz w:val="24"/>
          <w:szCs w:val="24"/>
        </w:rPr>
      </w:pPr>
      <w:r w:rsidRPr="001831E7">
        <w:rPr>
          <w:rFonts w:ascii="Calibri" w:hAnsi="Calibri" w:cs="Arial"/>
          <w:b/>
          <w:sz w:val="28"/>
          <w:szCs w:val="28"/>
        </w:rPr>
        <w:t>Incident Report Form</w:t>
      </w:r>
      <w:r w:rsidR="00007C7F">
        <w:rPr>
          <w:rFonts w:ascii="Calibri" w:hAnsi="Calibri" w:cs="Arial"/>
          <w:b/>
          <w:sz w:val="28"/>
          <w:szCs w:val="28"/>
        </w:rPr>
        <w:t xml:space="preserve"> </w:t>
      </w:r>
    </w:p>
    <w:p xmlns:wp14="http://schemas.microsoft.com/office/word/2010/wordml" w:rsidRPr="00074A8F" w:rsidR="00074A8F" w:rsidP="00074A8F" w:rsidRDefault="00074A8F" w14:paraId="5CC59E9D" wp14:textId="77777777">
      <w:pPr>
        <w:spacing w:after="0" w:line="240" w:lineRule="auto"/>
        <w:jc w:val="both"/>
        <w:rPr>
          <w:rFonts w:ascii="Calibri" w:hAnsi="Calibri" w:eastAsia="Calibri" w:cs="Arial"/>
          <w:sz w:val="24"/>
          <w:szCs w:val="24"/>
        </w:rPr>
      </w:pPr>
    </w:p>
    <w:p xmlns:wp14="http://schemas.microsoft.com/office/word/2010/wordml" w:rsidRPr="00074A8F" w:rsidR="00074A8F" w:rsidP="00074A8F" w:rsidRDefault="00074A8F" w14:paraId="4D10356B" wp14:textId="77777777">
      <w:pPr>
        <w:spacing w:after="0" w:line="240" w:lineRule="auto"/>
        <w:jc w:val="both"/>
        <w:rPr>
          <w:rFonts w:ascii="Calibri" w:hAnsi="Calibri" w:eastAsia="Calibri" w:cs="Arial"/>
          <w:sz w:val="24"/>
          <w:szCs w:val="24"/>
        </w:rPr>
      </w:pPr>
    </w:p>
    <w:p xmlns:wp14="http://schemas.microsoft.com/office/word/2010/wordml" w:rsidR="00E5424D" w:rsidRDefault="00E5424D" w14:paraId="505E4F24" wp14:textId="77777777">
      <w:pPr>
        <w:rPr>
          <w:rFonts w:ascii="Calibri" w:hAnsi="Calibri" w:eastAsia="Calibri" w:cs="Arial"/>
          <w:sz w:val="24"/>
          <w:szCs w:val="24"/>
        </w:rPr>
      </w:pPr>
      <w:r>
        <w:rPr>
          <w:rFonts w:ascii="Calibri" w:hAnsi="Calibri" w:eastAsia="Calibri" w:cs="Arial"/>
          <w:sz w:val="24"/>
          <w:szCs w:val="24"/>
        </w:rPr>
        <w:br w:type="page"/>
      </w:r>
    </w:p>
    <w:p xmlns:wp14="http://schemas.microsoft.com/office/word/2010/wordml" w:rsidR="00074A8F" w:rsidP="00074A8F" w:rsidRDefault="00754D18" w14:paraId="1FF82CB1" wp14:textId="77777777">
      <w:pPr>
        <w:spacing w:after="0" w:line="240" w:lineRule="auto"/>
        <w:jc w:val="both"/>
        <w:rPr>
          <w:rFonts w:ascii="Calibri" w:hAnsi="Calibri" w:eastAsia="Calibri" w:cs="Arial"/>
          <w:b/>
          <w:sz w:val="28"/>
          <w:szCs w:val="28"/>
        </w:rPr>
      </w:pPr>
      <w:r>
        <w:rPr>
          <w:rFonts w:ascii="Calibri" w:hAnsi="Calibri" w:eastAsia="Calibri" w:cs="Arial"/>
          <w:b/>
          <w:sz w:val="28"/>
          <w:szCs w:val="28"/>
        </w:rPr>
        <w:lastRenderedPageBreak/>
        <w:t>Appendix 2</w:t>
      </w:r>
    </w:p>
    <w:p xmlns:wp14="http://schemas.microsoft.com/office/word/2010/wordml" w:rsidR="00E5424D" w:rsidP="00074A8F" w:rsidRDefault="00E5424D" w14:paraId="3F2DCC2C" wp14:textId="77777777">
      <w:pPr>
        <w:spacing w:after="0" w:line="240" w:lineRule="auto"/>
        <w:jc w:val="both"/>
        <w:rPr>
          <w:rFonts w:ascii="Calibri" w:hAnsi="Calibri" w:eastAsia="Calibri" w:cs="Arial"/>
          <w:b/>
          <w:sz w:val="28"/>
          <w:szCs w:val="28"/>
        </w:rPr>
      </w:pPr>
      <w:r>
        <w:rPr>
          <w:rFonts w:ascii="Calibri" w:hAnsi="Calibri" w:eastAsia="Calibri" w:cs="Arial"/>
          <w:b/>
          <w:sz w:val="28"/>
          <w:szCs w:val="28"/>
        </w:rPr>
        <w:t>Useful contacts</w:t>
      </w:r>
    </w:p>
    <w:p xmlns:wp14="http://schemas.microsoft.com/office/word/2010/wordml" w:rsidR="00E5424D" w:rsidP="00074A8F" w:rsidRDefault="00E5424D" w14:paraId="08A1D26E" wp14:textId="77777777">
      <w:pPr>
        <w:spacing w:after="0" w:line="240" w:lineRule="auto"/>
        <w:jc w:val="both"/>
        <w:rPr>
          <w:rFonts w:ascii="Calibri" w:hAnsi="Calibri" w:eastAsia="Calibri" w:cs="Arial"/>
          <w:b/>
          <w:sz w:val="28"/>
          <w:szCs w:val="28"/>
        </w:rPr>
      </w:pPr>
    </w:p>
    <w:p xmlns:wp14="http://schemas.microsoft.com/office/word/2010/wordml" w:rsidR="00E5424D" w:rsidP="00074A8F" w:rsidRDefault="00E5424D" w14:paraId="6DE29019" wp14:textId="77777777">
      <w:pPr>
        <w:spacing w:after="0" w:line="240" w:lineRule="auto"/>
        <w:jc w:val="both"/>
        <w:rPr>
          <w:rFonts w:ascii="Calibri" w:hAnsi="Calibri" w:eastAsia="Calibri" w:cs="Arial"/>
          <w:b/>
          <w:sz w:val="28"/>
          <w:szCs w:val="28"/>
        </w:rPr>
      </w:pPr>
    </w:p>
    <w:p xmlns:wp14="http://schemas.microsoft.com/office/word/2010/wordml" w:rsidR="00E5424D" w:rsidP="00074A8F" w:rsidRDefault="00E5424D" w14:paraId="7FA062C3" wp14:textId="77777777">
      <w:pPr>
        <w:spacing w:after="0" w:line="240" w:lineRule="auto"/>
        <w:jc w:val="both"/>
        <w:rPr>
          <w:rFonts w:ascii="Calibri" w:hAnsi="Calibri" w:eastAsia="Calibri" w:cs="Arial"/>
          <w:b/>
          <w:sz w:val="28"/>
          <w:szCs w:val="28"/>
        </w:rPr>
      </w:pPr>
      <w:proofErr w:type="spellStart"/>
      <w:r>
        <w:rPr>
          <w:rFonts w:ascii="Calibri" w:hAnsi="Calibri" w:eastAsia="Calibri" w:cs="Arial"/>
          <w:b/>
          <w:sz w:val="28"/>
          <w:szCs w:val="28"/>
        </w:rPr>
        <w:t>Eg</w:t>
      </w:r>
      <w:proofErr w:type="spellEnd"/>
      <w:r>
        <w:rPr>
          <w:rFonts w:ascii="Calibri" w:hAnsi="Calibri" w:eastAsia="Calibri" w:cs="Arial"/>
          <w:b/>
          <w:sz w:val="28"/>
          <w:szCs w:val="28"/>
        </w:rPr>
        <w:t xml:space="preserve"> Local Authority Safeguarding Lead</w:t>
      </w:r>
    </w:p>
    <w:p xmlns:wp14="http://schemas.microsoft.com/office/word/2010/wordml" w:rsidR="00E5424D" w:rsidP="00074A8F" w:rsidRDefault="00E5424D" w14:paraId="5294BE74" wp14:textId="77777777">
      <w:pPr>
        <w:spacing w:after="0" w:line="240" w:lineRule="auto"/>
        <w:jc w:val="both"/>
        <w:rPr>
          <w:rFonts w:ascii="Calibri" w:hAnsi="Calibri" w:eastAsia="Calibri" w:cs="Arial"/>
          <w:b/>
          <w:sz w:val="28"/>
          <w:szCs w:val="28"/>
        </w:rPr>
      </w:pPr>
    </w:p>
    <w:p xmlns:wp14="http://schemas.microsoft.com/office/word/2010/wordml" w:rsidR="00E5424D" w:rsidP="00074A8F" w:rsidRDefault="00E5424D" w14:paraId="6480C019" wp14:textId="77777777">
      <w:pPr>
        <w:spacing w:after="0" w:line="240" w:lineRule="auto"/>
        <w:jc w:val="both"/>
        <w:rPr>
          <w:rFonts w:ascii="Calibri" w:hAnsi="Calibri" w:eastAsia="Calibri" w:cs="Arial"/>
          <w:b/>
          <w:sz w:val="28"/>
          <w:szCs w:val="28"/>
        </w:rPr>
      </w:pPr>
    </w:p>
    <w:p xmlns:wp14="http://schemas.microsoft.com/office/word/2010/wordml" w:rsidR="00E5424D" w:rsidP="00074A8F" w:rsidRDefault="00E5424D" w14:paraId="0AEE3BE6" wp14:textId="77777777">
      <w:pPr>
        <w:spacing w:after="0" w:line="240" w:lineRule="auto"/>
        <w:jc w:val="both"/>
        <w:rPr>
          <w:rFonts w:ascii="Calibri" w:hAnsi="Calibri" w:eastAsia="Calibri" w:cs="Arial"/>
          <w:b/>
          <w:sz w:val="28"/>
          <w:szCs w:val="28"/>
        </w:rPr>
      </w:pPr>
    </w:p>
    <w:p xmlns:wp14="http://schemas.microsoft.com/office/word/2010/wordml" w:rsidR="00E5424D" w:rsidP="00074A8F" w:rsidRDefault="00E5424D" w14:paraId="31C58799" wp14:textId="77777777">
      <w:pPr>
        <w:spacing w:after="0" w:line="240" w:lineRule="auto"/>
        <w:jc w:val="both"/>
        <w:rPr>
          <w:rFonts w:ascii="Calibri" w:hAnsi="Calibri" w:eastAsia="Calibri" w:cs="Arial"/>
          <w:b/>
          <w:sz w:val="28"/>
          <w:szCs w:val="28"/>
        </w:rPr>
      </w:pPr>
    </w:p>
    <w:p xmlns:wp14="http://schemas.microsoft.com/office/word/2010/wordml" w:rsidR="00E5424D" w:rsidP="00074A8F" w:rsidRDefault="00E5424D" w14:paraId="7F850760" wp14:textId="77777777">
      <w:pPr>
        <w:spacing w:after="0" w:line="240" w:lineRule="auto"/>
        <w:jc w:val="both"/>
        <w:rPr>
          <w:rFonts w:ascii="Calibri" w:hAnsi="Calibri" w:eastAsia="Calibri" w:cs="Arial"/>
          <w:b/>
          <w:sz w:val="28"/>
          <w:szCs w:val="28"/>
        </w:rPr>
      </w:pPr>
      <w:r>
        <w:rPr>
          <w:rFonts w:ascii="Calibri" w:hAnsi="Calibri" w:eastAsia="Calibri" w:cs="Arial"/>
          <w:b/>
          <w:sz w:val="28"/>
          <w:szCs w:val="28"/>
        </w:rPr>
        <w:t>Police contact</w:t>
      </w:r>
    </w:p>
    <w:p xmlns:wp14="http://schemas.microsoft.com/office/word/2010/wordml" w:rsidR="00E5424D" w:rsidP="00074A8F" w:rsidRDefault="00E5424D" w14:paraId="41FD158C" wp14:textId="77777777">
      <w:pPr>
        <w:spacing w:after="0" w:line="240" w:lineRule="auto"/>
        <w:jc w:val="both"/>
        <w:rPr>
          <w:rFonts w:ascii="Calibri" w:hAnsi="Calibri" w:eastAsia="Calibri" w:cs="Arial"/>
          <w:b/>
          <w:sz w:val="28"/>
          <w:szCs w:val="28"/>
        </w:rPr>
      </w:pPr>
    </w:p>
    <w:p xmlns:wp14="http://schemas.microsoft.com/office/word/2010/wordml" w:rsidRPr="00E5424D" w:rsidR="00E5424D" w:rsidP="00074A8F" w:rsidRDefault="00E5424D" w14:paraId="0DF93BC3" wp14:textId="77777777">
      <w:pPr>
        <w:spacing w:after="0" w:line="240" w:lineRule="auto"/>
        <w:jc w:val="both"/>
        <w:rPr>
          <w:rFonts w:ascii="Calibri" w:hAnsi="Calibri" w:eastAsia="Calibri" w:cs="Arial"/>
          <w:b/>
          <w:sz w:val="28"/>
          <w:szCs w:val="28"/>
        </w:rPr>
      </w:pPr>
    </w:p>
    <w:p xmlns:wp14="http://schemas.microsoft.com/office/word/2010/wordml" w:rsidRPr="00074A8F" w:rsidR="00074A8F" w:rsidP="00074A8F" w:rsidRDefault="00074A8F" w14:paraId="24A6D3C7" wp14:textId="77777777">
      <w:pPr>
        <w:spacing w:after="0" w:line="240" w:lineRule="auto"/>
        <w:jc w:val="both"/>
        <w:rPr>
          <w:rFonts w:ascii="Calibri" w:hAnsi="Calibri" w:eastAsia="Calibri" w:cs="Arial"/>
          <w:sz w:val="24"/>
          <w:szCs w:val="24"/>
        </w:rPr>
      </w:pPr>
    </w:p>
    <w:p xmlns:wp14="http://schemas.microsoft.com/office/word/2010/wordml" w:rsidRPr="00074A8F" w:rsidR="00074A8F" w:rsidP="00074A8F" w:rsidRDefault="00074A8F" w14:paraId="51639609" wp14:textId="77777777">
      <w:pPr>
        <w:spacing w:after="0" w:line="240" w:lineRule="auto"/>
        <w:jc w:val="both"/>
        <w:rPr>
          <w:rFonts w:ascii="Calibri" w:hAnsi="Calibri" w:eastAsia="Calibri" w:cs="Arial"/>
          <w:sz w:val="24"/>
          <w:szCs w:val="24"/>
        </w:rPr>
      </w:pPr>
    </w:p>
    <w:p xmlns:wp14="http://schemas.microsoft.com/office/word/2010/wordml" w:rsidRPr="00074A8F" w:rsidR="00074A8F" w:rsidP="00074A8F" w:rsidRDefault="00074A8F" w14:paraId="430D3BCD" wp14:textId="77777777">
      <w:pPr>
        <w:spacing w:after="0" w:line="240" w:lineRule="auto"/>
        <w:jc w:val="both"/>
        <w:rPr>
          <w:rFonts w:ascii="Calibri" w:hAnsi="Calibri" w:eastAsia="Calibri" w:cs="Arial"/>
          <w:sz w:val="24"/>
          <w:szCs w:val="24"/>
        </w:rPr>
      </w:pPr>
    </w:p>
    <w:p xmlns:wp14="http://schemas.microsoft.com/office/word/2010/wordml" w:rsidR="00BD38E5" w:rsidP="00074A8F" w:rsidRDefault="00BD38E5" w14:paraId="6AD1FCC2" wp14:textId="77777777"/>
    <w:sectPr w:rsidR="00BD38E5">
      <w:footerReference w:type="default" r:id="rId3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D0810" w:rsidP="00074A8F" w:rsidRDefault="000D0810" w14:paraId="54EC6AEA" wp14:textId="77777777">
      <w:pPr>
        <w:spacing w:after="0" w:line="240" w:lineRule="auto"/>
      </w:pPr>
      <w:r>
        <w:separator/>
      </w:r>
    </w:p>
  </w:endnote>
  <w:endnote w:type="continuationSeparator" w:id="0">
    <w:p xmlns:wp14="http://schemas.microsoft.com/office/word/2010/wordml" w:rsidR="000D0810" w:rsidP="00074A8F" w:rsidRDefault="000D0810" w14:paraId="5E5AF28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2B3E05" w:rsidR="002B3E05" w:rsidP="002B3E05" w:rsidRDefault="002B3E05" w14:paraId="76C483F5" wp14:textId="77777777">
    <w:pPr>
      <w:pStyle w:val="Footer"/>
      <w:jc w:val="right"/>
      <w:rPr>
        <w:color w:val="C3072F"/>
      </w:rPr>
    </w:pPr>
    <w:r w:rsidRPr="002B3E05">
      <w:rPr>
        <w:color w:val="C3072F"/>
      </w:rPr>
      <w:t>Updated 05.05.17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D0810" w:rsidP="00074A8F" w:rsidRDefault="000D0810" w14:paraId="6C30FC90" wp14:textId="77777777">
      <w:pPr>
        <w:spacing w:after="0" w:line="240" w:lineRule="auto"/>
      </w:pPr>
      <w:r>
        <w:separator/>
      </w:r>
    </w:p>
  </w:footnote>
  <w:footnote w:type="continuationSeparator" w:id="0">
    <w:p xmlns:wp14="http://schemas.microsoft.com/office/word/2010/wordml" w:rsidR="000D0810" w:rsidP="00074A8F" w:rsidRDefault="000D0810" w14:paraId="3316A44B"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hint="default" w:ascii="Symbol" w:hAnsi="Symbol"/>
      </w:rPr>
    </w:lvl>
    <w:lvl w:ilvl="1" w:tplc="08090003" w:tentative="1">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1" w15:restartNumberingAfterBreak="0">
    <w:nsid w:val="0CC93F6B"/>
    <w:multiLevelType w:val="multilevel"/>
    <w:tmpl w:val="657CD0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1E6ABF"/>
    <w:multiLevelType w:val="hybridMultilevel"/>
    <w:tmpl w:val="E996A7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Tahoma"/>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Tahoma"/>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Tahoma"/>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F1549C6"/>
    <w:multiLevelType w:val="multilevel"/>
    <w:tmpl w:val="0C3241A2"/>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76645F"/>
    <w:multiLevelType w:val="hybridMultilevel"/>
    <w:tmpl w:val="D17282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78C7CDA"/>
    <w:multiLevelType w:val="hybridMultilevel"/>
    <w:tmpl w:val="C584F500"/>
    <w:lvl w:ilvl="0" w:tplc="08090001">
      <w:start w:val="1"/>
      <w:numFmt w:val="bullet"/>
      <w:lvlText w:val=""/>
      <w:lvlJc w:val="left"/>
      <w:pPr>
        <w:ind w:left="1778" w:hanging="360"/>
      </w:pPr>
      <w:rPr>
        <w:rFonts w:hint="default" w:ascii="Symbol" w:hAnsi="Symbol"/>
      </w:rPr>
    </w:lvl>
    <w:lvl w:ilvl="1" w:tplc="08090003">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8"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9" w15:restartNumberingAfterBreak="0">
    <w:nsid w:val="238C7C9A"/>
    <w:multiLevelType w:val="hybridMultilevel"/>
    <w:tmpl w:val="D924EF84"/>
    <w:lvl w:ilvl="0" w:tplc="5AC81116">
      <w:start w:val="2"/>
      <w:numFmt w:val="bullet"/>
      <w:lvlText w:val="-"/>
      <w:lvlJc w:val="left"/>
      <w:pPr>
        <w:ind w:left="1080" w:hanging="360"/>
      </w:pPr>
      <w:rPr>
        <w:rFonts w:hint="default" w:ascii="Calibri" w:hAnsi="Calibri" w:cs="Calibri" w:eastAsiaTheme="minorHAnsi"/>
        <w:b/>
        <w:color w:val="000000"/>
        <w:sz w:val="22"/>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25C07B58"/>
    <w:multiLevelType w:val="hybridMultilevel"/>
    <w:tmpl w:val="3F261E60"/>
    <w:lvl w:ilvl="0" w:tplc="0316ABAC">
      <w:start w:val="1"/>
      <w:numFmt w:val="bullet"/>
      <w:lvlText w:val=""/>
      <w:lvlJc w:val="left"/>
      <w:pPr>
        <w:tabs>
          <w:tab w:val="num" w:pos="15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Tahoma"/>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Tahoma"/>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Tahoma"/>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5C95BBD"/>
    <w:multiLevelType w:val="hybridMultilevel"/>
    <w:tmpl w:val="528652C0"/>
    <w:lvl w:ilvl="0" w:tplc="08090001">
      <w:start w:val="1"/>
      <w:numFmt w:val="bullet"/>
      <w:lvlText w:val=""/>
      <w:lvlJc w:val="left"/>
      <w:pPr>
        <w:ind w:left="1778" w:hanging="360"/>
      </w:pPr>
      <w:rPr>
        <w:rFonts w:hint="default" w:ascii="Symbol" w:hAnsi="Symbol"/>
      </w:rPr>
    </w:lvl>
    <w:lvl w:ilvl="1" w:tplc="08090003" w:tentative="1">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12" w15:restartNumberingAfterBreak="0">
    <w:nsid w:val="27DA0D59"/>
    <w:multiLevelType w:val="hybridMultilevel"/>
    <w:tmpl w:val="7D2CA1FC"/>
    <w:lvl w:ilvl="0" w:tplc="08090001">
      <w:start w:val="1"/>
      <w:numFmt w:val="bullet"/>
      <w:lvlText w:val=""/>
      <w:lvlJc w:val="left"/>
      <w:pPr>
        <w:ind w:left="1494" w:hanging="360"/>
      </w:pPr>
      <w:rPr>
        <w:rFonts w:hint="default" w:ascii="Symbol" w:hAnsi="Symbol"/>
      </w:rPr>
    </w:lvl>
    <w:lvl w:ilvl="1" w:tplc="08090003" w:tentative="1">
      <w:start w:val="1"/>
      <w:numFmt w:val="bullet"/>
      <w:lvlText w:val="o"/>
      <w:lvlJc w:val="left"/>
      <w:pPr>
        <w:ind w:left="2214" w:hanging="360"/>
      </w:pPr>
      <w:rPr>
        <w:rFonts w:hint="default" w:ascii="Courier New" w:hAnsi="Courier New" w:cs="Courier New"/>
      </w:rPr>
    </w:lvl>
    <w:lvl w:ilvl="2" w:tplc="08090005" w:tentative="1">
      <w:start w:val="1"/>
      <w:numFmt w:val="bullet"/>
      <w:lvlText w:val=""/>
      <w:lvlJc w:val="left"/>
      <w:pPr>
        <w:ind w:left="2934" w:hanging="360"/>
      </w:pPr>
      <w:rPr>
        <w:rFonts w:hint="default" w:ascii="Wingdings" w:hAnsi="Wingdings"/>
      </w:rPr>
    </w:lvl>
    <w:lvl w:ilvl="3" w:tplc="08090001" w:tentative="1">
      <w:start w:val="1"/>
      <w:numFmt w:val="bullet"/>
      <w:lvlText w:val=""/>
      <w:lvlJc w:val="left"/>
      <w:pPr>
        <w:ind w:left="3654" w:hanging="360"/>
      </w:pPr>
      <w:rPr>
        <w:rFonts w:hint="default" w:ascii="Symbol" w:hAnsi="Symbol"/>
      </w:rPr>
    </w:lvl>
    <w:lvl w:ilvl="4" w:tplc="08090003" w:tentative="1">
      <w:start w:val="1"/>
      <w:numFmt w:val="bullet"/>
      <w:lvlText w:val="o"/>
      <w:lvlJc w:val="left"/>
      <w:pPr>
        <w:ind w:left="4374" w:hanging="360"/>
      </w:pPr>
      <w:rPr>
        <w:rFonts w:hint="default" w:ascii="Courier New" w:hAnsi="Courier New" w:cs="Courier New"/>
      </w:rPr>
    </w:lvl>
    <w:lvl w:ilvl="5" w:tplc="08090005" w:tentative="1">
      <w:start w:val="1"/>
      <w:numFmt w:val="bullet"/>
      <w:lvlText w:val=""/>
      <w:lvlJc w:val="left"/>
      <w:pPr>
        <w:ind w:left="5094" w:hanging="360"/>
      </w:pPr>
      <w:rPr>
        <w:rFonts w:hint="default" w:ascii="Wingdings" w:hAnsi="Wingdings"/>
      </w:rPr>
    </w:lvl>
    <w:lvl w:ilvl="6" w:tplc="08090001" w:tentative="1">
      <w:start w:val="1"/>
      <w:numFmt w:val="bullet"/>
      <w:lvlText w:val=""/>
      <w:lvlJc w:val="left"/>
      <w:pPr>
        <w:ind w:left="5814" w:hanging="360"/>
      </w:pPr>
      <w:rPr>
        <w:rFonts w:hint="default" w:ascii="Symbol" w:hAnsi="Symbol"/>
      </w:rPr>
    </w:lvl>
    <w:lvl w:ilvl="7" w:tplc="08090003" w:tentative="1">
      <w:start w:val="1"/>
      <w:numFmt w:val="bullet"/>
      <w:lvlText w:val="o"/>
      <w:lvlJc w:val="left"/>
      <w:pPr>
        <w:ind w:left="6534" w:hanging="360"/>
      </w:pPr>
      <w:rPr>
        <w:rFonts w:hint="default" w:ascii="Courier New" w:hAnsi="Courier New" w:cs="Courier New"/>
      </w:rPr>
    </w:lvl>
    <w:lvl w:ilvl="8" w:tplc="08090005" w:tentative="1">
      <w:start w:val="1"/>
      <w:numFmt w:val="bullet"/>
      <w:lvlText w:val=""/>
      <w:lvlJc w:val="left"/>
      <w:pPr>
        <w:ind w:left="7254" w:hanging="360"/>
      </w:pPr>
      <w:rPr>
        <w:rFonts w:hint="default" w:ascii="Wingdings" w:hAnsi="Wingdings"/>
      </w:rPr>
    </w:lvl>
  </w:abstractNum>
  <w:abstractNum w:abstractNumId="13" w15:restartNumberingAfterBreak="0">
    <w:nsid w:val="364A640A"/>
    <w:multiLevelType w:val="hybridMultilevel"/>
    <w:tmpl w:val="35E26C1E"/>
    <w:lvl w:ilvl="0" w:tplc="08090001">
      <w:start w:val="1"/>
      <w:numFmt w:val="bullet"/>
      <w:lvlText w:val=""/>
      <w:lvlJc w:val="left"/>
      <w:pPr>
        <w:ind w:left="1778" w:hanging="360"/>
      </w:pPr>
      <w:rPr>
        <w:rFonts w:hint="default" w:ascii="Symbol" w:hAnsi="Symbol"/>
      </w:rPr>
    </w:lvl>
    <w:lvl w:ilvl="1" w:tplc="08090003" w:tentative="1">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14" w15:restartNumberingAfterBreak="0">
    <w:nsid w:val="39BF1BB7"/>
    <w:multiLevelType w:val="multilevel"/>
    <w:tmpl w:val="C9A8CC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hint="default" w:ascii="Symbol" w:hAnsi="Symbol"/>
      </w:rPr>
    </w:lvl>
    <w:lvl w:ilvl="1" w:tplc="04090003" w:tentative="1">
      <w:start w:val="1"/>
      <w:numFmt w:val="bullet"/>
      <w:lvlText w:val="o"/>
      <w:lvlJc w:val="left"/>
      <w:pPr>
        <w:tabs>
          <w:tab w:val="num" w:pos="2214"/>
        </w:tabs>
        <w:ind w:left="2214" w:hanging="360"/>
      </w:pPr>
      <w:rPr>
        <w:rFonts w:hint="default" w:ascii="Courier New" w:hAnsi="Courier New"/>
      </w:rPr>
    </w:lvl>
    <w:lvl w:ilvl="2" w:tplc="04090005" w:tentative="1">
      <w:start w:val="1"/>
      <w:numFmt w:val="bullet"/>
      <w:lvlText w:val=""/>
      <w:lvlJc w:val="left"/>
      <w:pPr>
        <w:tabs>
          <w:tab w:val="num" w:pos="2934"/>
        </w:tabs>
        <w:ind w:left="2934" w:hanging="360"/>
      </w:pPr>
      <w:rPr>
        <w:rFonts w:hint="default" w:ascii="Wingdings" w:hAnsi="Wingdings"/>
      </w:rPr>
    </w:lvl>
    <w:lvl w:ilvl="3" w:tplc="04090001" w:tentative="1">
      <w:start w:val="1"/>
      <w:numFmt w:val="bullet"/>
      <w:lvlText w:val=""/>
      <w:lvlJc w:val="left"/>
      <w:pPr>
        <w:tabs>
          <w:tab w:val="num" w:pos="3654"/>
        </w:tabs>
        <w:ind w:left="3654" w:hanging="360"/>
      </w:pPr>
      <w:rPr>
        <w:rFonts w:hint="default" w:ascii="Symbol" w:hAnsi="Symbol"/>
      </w:rPr>
    </w:lvl>
    <w:lvl w:ilvl="4" w:tplc="04090003" w:tentative="1">
      <w:start w:val="1"/>
      <w:numFmt w:val="bullet"/>
      <w:lvlText w:val="o"/>
      <w:lvlJc w:val="left"/>
      <w:pPr>
        <w:tabs>
          <w:tab w:val="num" w:pos="4374"/>
        </w:tabs>
        <w:ind w:left="4374" w:hanging="360"/>
      </w:pPr>
      <w:rPr>
        <w:rFonts w:hint="default" w:ascii="Courier New" w:hAnsi="Courier New"/>
      </w:rPr>
    </w:lvl>
    <w:lvl w:ilvl="5" w:tplc="04090005" w:tentative="1">
      <w:start w:val="1"/>
      <w:numFmt w:val="bullet"/>
      <w:lvlText w:val=""/>
      <w:lvlJc w:val="left"/>
      <w:pPr>
        <w:tabs>
          <w:tab w:val="num" w:pos="5094"/>
        </w:tabs>
        <w:ind w:left="5094" w:hanging="360"/>
      </w:pPr>
      <w:rPr>
        <w:rFonts w:hint="default" w:ascii="Wingdings" w:hAnsi="Wingdings"/>
      </w:rPr>
    </w:lvl>
    <w:lvl w:ilvl="6" w:tplc="04090001" w:tentative="1">
      <w:start w:val="1"/>
      <w:numFmt w:val="bullet"/>
      <w:lvlText w:val=""/>
      <w:lvlJc w:val="left"/>
      <w:pPr>
        <w:tabs>
          <w:tab w:val="num" w:pos="5814"/>
        </w:tabs>
        <w:ind w:left="5814" w:hanging="360"/>
      </w:pPr>
      <w:rPr>
        <w:rFonts w:hint="default" w:ascii="Symbol" w:hAnsi="Symbol"/>
      </w:rPr>
    </w:lvl>
    <w:lvl w:ilvl="7" w:tplc="04090003" w:tentative="1">
      <w:start w:val="1"/>
      <w:numFmt w:val="bullet"/>
      <w:lvlText w:val="o"/>
      <w:lvlJc w:val="left"/>
      <w:pPr>
        <w:tabs>
          <w:tab w:val="num" w:pos="6534"/>
        </w:tabs>
        <w:ind w:left="6534" w:hanging="360"/>
      </w:pPr>
      <w:rPr>
        <w:rFonts w:hint="default" w:ascii="Courier New" w:hAnsi="Courier New"/>
      </w:rPr>
    </w:lvl>
    <w:lvl w:ilvl="8" w:tplc="04090005" w:tentative="1">
      <w:start w:val="1"/>
      <w:numFmt w:val="bullet"/>
      <w:lvlText w:val=""/>
      <w:lvlJc w:val="left"/>
      <w:pPr>
        <w:tabs>
          <w:tab w:val="num" w:pos="7254"/>
        </w:tabs>
        <w:ind w:left="7254" w:hanging="360"/>
      </w:pPr>
      <w:rPr>
        <w:rFonts w:hint="default" w:ascii="Wingdings" w:hAnsi="Wingdings"/>
      </w:rPr>
    </w:lvl>
  </w:abstractNum>
  <w:abstractNum w:abstractNumId="16" w15:restartNumberingAfterBreak="0">
    <w:nsid w:val="3C77685F"/>
    <w:multiLevelType w:val="hybridMultilevel"/>
    <w:tmpl w:val="19E01F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C8166D5"/>
    <w:multiLevelType w:val="hybridMultilevel"/>
    <w:tmpl w:val="8C9E27B2"/>
    <w:lvl w:ilvl="0" w:tplc="3200B4D8">
      <w:start w:val="1"/>
      <w:numFmt w:val="bullet"/>
      <w:lvlText w:val=""/>
      <w:lvlJc w:val="left"/>
      <w:pPr>
        <w:tabs>
          <w:tab w:val="num" w:pos="15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Tahoma"/>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Tahoma"/>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Tahoma"/>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8" w15:restartNumberingAfterBreak="0">
    <w:nsid w:val="456B56F7"/>
    <w:multiLevelType w:val="hybridMultilevel"/>
    <w:tmpl w:val="2682CB1C"/>
    <w:lvl w:ilvl="0" w:tplc="08090001">
      <w:start w:val="1"/>
      <w:numFmt w:val="bullet"/>
      <w:lvlText w:val=""/>
      <w:lvlJc w:val="left"/>
      <w:pPr>
        <w:ind w:left="1778" w:hanging="360"/>
      </w:pPr>
      <w:rPr>
        <w:rFonts w:hint="default" w:ascii="Symbol" w:hAnsi="Symbol"/>
      </w:rPr>
    </w:lvl>
    <w:lvl w:ilvl="1" w:tplc="08090003" w:tentative="1">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19" w15:restartNumberingAfterBreak="0">
    <w:nsid w:val="47F55688"/>
    <w:multiLevelType w:val="multilevel"/>
    <w:tmpl w:val="EBFE364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C68697A"/>
    <w:multiLevelType w:val="hybridMultilevel"/>
    <w:tmpl w:val="7B4A49B4"/>
    <w:lvl w:ilvl="0" w:tplc="ECA2A43C">
      <w:start w:val="9"/>
      <w:numFmt w:val="decimal"/>
      <w:lvlText w:val="%1"/>
      <w:lvlJc w:val="left"/>
      <w:pPr>
        <w:ind w:left="360" w:hanging="360"/>
      </w:pPr>
      <w:rPr>
        <w:rFonts w:hint="default" w:ascii="Calibri" w:hAnsi="Calibri"/>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324A03"/>
    <w:multiLevelType w:val="hybridMultilevel"/>
    <w:tmpl w:val="1EF049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084D0E"/>
    <w:multiLevelType w:val="multilevel"/>
    <w:tmpl w:val="CCC4101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12A61D0"/>
    <w:multiLevelType w:val="multilevel"/>
    <w:tmpl w:val="8A00899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19E238E"/>
    <w:multiLevelType w:val="multilevel"/>
    <w:tmpl w:val="49C4492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63ED47B4"/>
    <w:multiLevelType w:val="hybridMultilevel"/>
    <w:tmpl w:val="2BF816C6"/>
    <w:lvl w:ilvl="0" w:tplc="08090001">
      <w:start w:val="1"/>
      <w:numFmt w:val="bullet"/>
      <w:lvlText w:val=""/>
      <w:lvlJc w:val="left"/>
      <w:pPr>
        <w:ind w:left="1778" w:hanging="360"/>
      </w:pPr>
      <w:rPr>
        <w:rFonts w:hint="default" w:ascii="Symbol" w:hAnsi="Symbol"/>
      </w:rPr>
    </w:lvl>
    <w:lvl w:ilvl="1" w:tplc="08090003" w:tentative="1">
      <w:start w:val="1"/>
      <w:numFmt w:val="bullet"/>
      <w:lvlText w:val="o"/>
      <w:lvlJc w:val="left"/>
      <w:pPr>
        <w:ind w:left="2498" w:hanging="360"/>
      </w:pPr>
      <w:rPr>
        <w:rFonts w:hint="default" w:ascii="Courier New" w:hAnsi="Courier New" w:cs="Courier New"/>
      </w:rPr>
    </w:lvl>
    <w:lvl w:ilvl="2" w:tplc="08090005" w:tentative="1">
      <w:start w:val="1"/>
      <w:numFmt w:val="bullet"/>
      <w:lvlText w:val=""/>
      <w:lvlJc w:val="left"/>
      <w:pPr>
        <w:ind w:left="3218" w:hanging="360"/>
      </w:pPr>
      <w:rPr>
        <w:rFonts w:hint="default" w:ascii="Wingdings" w:hAnsi="Wingdings"/>
      </w:rPr>
    </w:lvl>
    <w:lvl w:ilvl="3" w:tplc="08090001" w:tentative="1">
      <w:start w:val="1"/>
      <w:numFmt w:val="bullet"/>
      <w:lvlText w:val=""/>
      <w:lvlJc w:val="left"/>
      <w:pPr>
        <w:ind w:left="3938" w:hanging="360"/>
      </w:pPr>
      <w:rPr>
        <w:rFonts w:hint="default" w:ascii="Symbol" w:hAnsi="Symbol"/>
      </w:rPr>
    </w:lvl>
    <w:lvl w:ilvl="4" w:tplc="08090003" w:tentative="1">
      <w:start w:val="1"/>
      <w:numFmt w:val="bullet"/>
      <w:lvlText w:val="o"/>
      <w:lvlJc w:val="left"/>
      <w:pPr>
        <w:ind w:left="4658" w:hanging="360"/>
      </w:pPr>
      <w:rPr>
        <w:rFonts w:hint="default" w:ascii="Courier New" w:hAnsi="Courier New" w:cs="Courier New"/>
      </w:rPr>
    </w:lvl>
    <w:lvl w:ilvl="5" w:tplc="08090005" w:tentative="1">
      <w:start w:val="1"/>
      <w:numFmt w:val="bullet"/>
      <w:lvlText w:val=""/>
      <w:lvlJc w:val="left"/>
      <w:pPr>
        <w:ind w:left="5378" w:hanging="360"/>
      </w:pPr>
      <w:rPr>
        <w:rFonts w:hint="default" w:ascii="Wingdings" w:hAnsi="Wingdings"/>
      </w:rPr>
    </w:lvl>
    <w:lvl w:ilvl="6" w:tplc="08090001" w:tentative="1">
      <w:start w:val="1"/>
      <w:numFmt w:val="bullet"/>
      <w:lvlText w:val=""/>
      <w:lvlJc w:val="left"/>
      <w:pPr>
        <w:ind w:left="6098" w:hanging="360"/>
      </w:pPr>
      <w:rPr>
        <w:rFonts w:hint="default" w:ascii="Symbol" w:hAnsi="Symbol"/>
      </w:rPr>
    </w:lvl>
    <w:lvl w:ilvl="7" w:tplc="08090003" w:tentative="1">
      <w:start w:val="1"/>
      <w:numFmt w:val="bullet"/>
      <w:lvlText w:val="o"/>
      <w:lvlJc w:val="left"/>
      <w:pPr>
        <w:ind w:left="6818" w:hanging="360"/>
      </w:pPr>
      <w:rPr>
        <w:rFonts w:hint="default" w:ascii="Courier New" w:hAnsi="Courier New" w:cs="Courier New"/>
      </w:rPr>
    </w:lvl>
    <w:lvl w:ilvl="8" w:tplc="08090005" w:tentative="1">
      <w:start w:val="1"/>
      <w:numFmt w:val="bullet"/>
      <w:lvlText w:val=""/>
      <w:lvlJc w:val="left"/>
      <w:pPr>
        <w:ind w:left="7538" w:hanging="360"/>
      </w:pPr>
      <w:rPr>
        <w:rFonts w:hint="default" w:ascii="Wingdings" w:hAnsi="Wingdings"/>
      </w:rPr>
    </w:lvl>
  </w:abstractNum>
  <w:abstractNum w:abstractNumId="26" w15:restartNumberingAfterBreak="0">
    <w:nsid w:val="69B505E1"/>
    <w:multiLevelType w:val="hybridMultilevel"/>
    <w:tmpl w:val="87C657D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730027E0"/>
    <w:multiLevelType w:val="hybridMultilevel"/>
    <w:tmpl w:val="E7C296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5"/>
  </w:num>
  <w:num w:numId="3">
    <w:abstractNumId w:val="8"/>
  </w:num>
  <w:num w:numId="4">
    <w:abstractNumId w:val="5"/>
  </w:num>
  <w:num w:numId="5">
    <w:abstractNumId w:val="20"/>
  </w:num>
  <w:num w:numId="6">
    <w:abstractNumId w:val="11"/>
  </w:num>
  <w:num w:numId="7">
    <w:abstractNumId w:val="7"/>
  </w:num>
  <w:num w:numId="8">
    <w:abstractNumId w:val="18"/>
  </w:num>
  <w:num w:numId="9">
    <w:abstractNumId w:val="13"/>
  </w:num>
  <w:num w:numId="10">
    <w:abstractNumId w:val="25"/>
  </w:num>
  <w:num w:numId="11">
    <w:abstractNumId w:val="4"/>
  </w:num>
  <w:num w:numId="12">
    <w:abstractNumId w:val="10"/>
  </w:num>
  <w:num w:numId="13">
    <w:abstractNumId w:val="17"/>
  </w:num>
  <w:num w:numId="14">
    <w:abstractNumId w:val="3"/>
  </w:num>
  <w:num w:numId="15">
    <w:abstractNumId w:val="0"/>
  </w:num>
  <w:num w:numId="16">
    <w:abstractNumId w:val="28"/>
  </w:num>
  <w:num w:numId="17">
    <w:abstractNumId w:val="2"/>
  </w:num>
  <w:num w:numId="18">
    <w:abstractNumId w:val="16"/>
  </w:num>
  <w:num w:numId="19">
    <w:abstractNumId w:val="15"/>
  </w:num>
  <w:num w:numId="20">
    <w:abstractNumId w:val="26"/>
  </w:num>
  <w:num w:numId="21">
    <w:abstractNumId w:val="6"/>
  </w:num>
  <w:num w:numId="22">
    <w:abstractNumId w:val="27"/>
  </w:num>
  <w:num w:numId="23">
    <w:abstractNumId w:val="14"/>
  </w:num>
  <w:num w:numId="24">
    <w:abstractNumId w:val="21"/>
  </w:num>
  <w:num w:numId="25">
    <w:abstractNumId w:val="24"/>
  </w:num>
  <w:num w:numId="26">
    <w:abstractNumId w:val="1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8F"/>
    <w:rsid w:val="00007C7F"/>
    <w:rsid w:val="0006132D"/>
    <w:rsid w:val="00074A8F"/>
    <w:rsid w:val="000A01A8"/>
    <w:rsid w:val="000A2763"/>
    <w:rsid w:val="000D0810"/>
    <w:rsid w:val="001103AC"/>
    <w:rsid w:val="00132D16"/>
    <w:rsid w:val="0018471D"/>
    <w:rsid w:val="001A5EC2"/>
    <w:rsid w:val="002A6116"/>
    <w:rsid w:val="002B3E05"/>
    <w:rsid w:val="003131E9"/>
    <w:rsid w:val="00336D2E"/>
    <w:rsid w:val="0051059F"/>
    <w:rsid w:val="00525F2C"/>
    <w:rsid w:val="00593E4C"/>
    <w:rsid w:val="005C7C27"/>
    <w:rsid w:val="005E3BA5"/>
    <w:rsid w:val="00602D01"/>
    <w:rsid w:val="006E7DCF"/>
    <w:rsid w:val="00754D18"/>
    <w:rsid w:val="007717A0"/>
    <w:rsid w:val="00856576"/>
    <w:rsid w:val="008C1770"/>
    <w:rsid w:val="008C778D"/>
    <w:rsid w:val="009B529A"/>
    <w:rsid w:val="00A42823"/>
    <w:rsid w:val="00B13F62"/>
    <w:rsid w:val="00BC0889"/>
    <w:rsid w:val="00BD38E5"/>
    <w:rsid w:val="00BE6197"/>
    <w:rsid w:val="00C6030B"/>
    <w:rsid w:val="00CB2F2A"/>
    <w:rsid w:val="00CE24A4"/>
    <w:rsid w:val="00D2546B"/>
    <w:rsid w:val="00D41B69"/>
    <w:rsid w:val="00D87343"/>
    <w:rsid w:val="00E5424D"/>
    <w:rsid w:val="00F81829"/>
    <w:rsid w:val="485D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F732"/>
  <w15:docId w15:val="{6D5DC41F-F094-4EC3-BE1E-20CFB09D1F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hAnsi="Times New Roman" w:eastAsia="Times New Roman" w:cs="Times New Roman"/>
      <w:sz w:val="20"/>
      <w:szCs w:val="20"/>
    </w:rPr>
  </w:style>
  <w:style w:type="character" w:styleId="FootnoteTextChar" w:customStyle="1">
    <w:name w:val="Footnote Text Char"/>
    <w:basedOn w:val="DefaultParagraphFont"/>
    <w:link w:val="FootnoteText"/>
    <w:semiHidden/>
    <w:rsid w:val="00074A8F"/>
    <w:rPr>
      <w:rFonts w:ascii="Times New Roman" w:hAnsi="Times New Roman" w:eastAsia="Times New Roman" w:cs="Times New Roman"/>
      <w:sz w:val="20"/>
      <w:szCs w:val="20"/>
    </w:rPr>
  </w:style>
  <w:style w:type="character" w:styleId="CommentReference">
    <w:name w:val="annotation reference"/>
    <w:basedOn w:val="DefaultParagraphFont"/>
    <w:uiPriority w:val="99"/>
    <w:semiHidden/>
    <w:unhideWhenUsed/>
    <w:rsid w:val="00074A8F"/>
    <w:rPr>
      <w:sz w:val="16"/>
      <w:szCs w:val="16"/>
    </w:rPr>
  </w:style>
  <w:style w:type="paragraph" w:styleId="CommentText">
    <w:name w:val="annotation text"/>
    <w:basedOn w:val="Normal"/>
    <w:link w:val="CommentTextChar"/>
    <w:uiPriority w:val="99"/>
    <w:semiHidden/>
    <w:unhideWhenUsed/>
    <w:rsid w:val="00074A8F"/>
    <w:pPr>
      <w:spacing w:line="240" w:lineRule="auto"/>
    </w:pPr>
    <w:rPr>
      <w:sz w:val="20"/>
      <w:szCs w:val="20"/>
    </w:rPr>
  </w:style>
  <w:style w:type="character" w:styleId="CommentTextChar" w:customStyle="1">
    <w:name w:val="Comment Text Char"/>
    <w:basedOn w:val="DefaultParagraphFont"/>
    <w:link w:val="CommentText"/>
    <w:uiPriority w:val="99"/>
    <w:semiHidden/>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styleId="CommentSubjectChar" w:customStyle="1">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character" w:styleId="Hyperlink">
    <w:name w:val="Hyperlink"/>
    <w:basedOn w:val="DefaultParagraphFont"/>
    <w:uiPriority w:val="99"/>
    <w:unhideWhenUsed/>
    <w:rsid w:val="006E7DCF"/>
    <w:rPr>
      <w:color w:val="0000FF" w:themeColor="hyperlink"/>
      <w:u w:val="single"/>
    </w:rPr>
  </w:style>
  <w:style w:type="character" w:styleId="FootnoteReference">
    <w:name w:val="footnote reference"/>
    <w:semiHidden/>
    <w:unhideWhenUsed/>
    <w:rsid w:val="00525F2C"/>
    <w:rPr>
      <w:vertAlign w:val="superscript"/>
    </w:rPr>
  </w:style>
  <w:style w:type="character" w:styleId="Strong">
    <w:name w:val="Strong"/>
    <w:basedOn w:val="DefaultParagraphFont"/>
    <w:qFormat/>
    <w:rsid w:val="00525F2C"/>
    <w:rPr>
      <w:b/>
      <w:bCs/>
    </w:rPr>
  </w:style>
  <w:style w:type="paragraph" w:styleId="NormalWeb">
    <w:name w:val="Normal (Web)"/>
    <w:basedOn w:val="Normal"/>
    <w:uiPriority w:val="99"/>
    <w:unhideWhenUsed/>
    <w:rsid w:val="00D8734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FollowedHyperlink">
    <w:name w:val="FollowedHyperlink"/>
    <w:basedOn w:val="DefaultParagraphFont"/>
    <w:uiPriority w:val="99"/>
    <w:semiHidden/>
    <w:unhideWhenUsed/>
    <w:rsid w:val="002B3E05"/>
    <w:rPr>
      <w:color w:val="800080" w:themeColor="followedHyperlink"/>
      <w:u w:val="single"/>
    </w:rPr>
  </w:style>
  <w:style w:type="paragraph" w:styleId="Header">
    <w:name w:val="header"/>
    <w:basedOn w:val="Normal"/>
    <w:link w:val="HeaderChar"/>
    <w:uiPriority w:val="99"/>
    <w:unhideWhenUsed/>
    <w:rsid w:val="002B3E05"/>
    <w:pPr>
      <w:tabs>
        <w:tab w:val="center" w:pos="4513"/>
        <w:tab w:val="right" w:pos="9026"/>
      </w:tabs>
      <w:spacing w:after="0" w:line="240" w:lineRule="auto"/>
    </w:pPr>
  </w:style>
  <w:style w:type="character" w:styleId="HeaderChar" w:customStyle="1">
    <w:name w:val="Header Char"/>
    <w:basedOn w:val="DefaultParagraphFont"/>
    <w:link w:val="Header"/>
    <w:uiPriority w:val="99"/>
    <w:rsid w:val="002B3E05"/>
  </w:style>
  <w:style w:type="paragraph" w:styleId="Footer">
    <w:name w:val="footer"/>
    <w:basedOn w:val="Normal"/>
    <w:link w:val="FooterChar"/>
    <w:uiPriority w:val="99"/>
    <w:unhideWhenUsed/>
    <w:rsid w:val="002B3E05"/>
    <w:pPr>
      <w:tabs>
        <w:tab w:val="center" w:pos="4513"/>
        <w:tab w:val="right" w:pos="9026"/>
      </w:tabs>
      <w:spacing w:after="0" w:line="240" w:lineRule="auto"/>
    </w:pPr>
  </w:style>
  <w:style w:type="character" w:styleId="FooterChar" w:customStyle="1">
    <w:name w:val="Footer Char"/>
    <w:basedOn w:val="DefaultParagraphFont"/>
    <w:link w:val="Footer"/>
    <w:uiPriority w:val="99"/>
    <w:rsid w:val="002B3E05"/>
  </w:style>
  <w:style w:type="character" w:styleId="Mention">
    <w:name w:val="Mention"/>
    <w:basedOn w:val="DefaultParagraphFont"/>
    <w:uiPriority w:val="99"/>
    <w:semiHidden/>
    <w:unhideWhenUsed/>
    <w:rsid w:val="002B3E0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442795">
      <w:bodyDiv w:val="1"/>
      <w:marLeft w:val="0"/>
      <w:marRight w:val="0"/>
      <w:marTop w:val="0"/>
      <w:marBottom w:val="0"/>
      <w:divBdr>
        <w:top w:val="none" w:sz="0" w:space="0" w:color="auto"/>
        <w:left w:val="none" w:sz="0" w:space="0" w:color="auto"/>
        <w:bottom w:val="none" w:sz="0" w:space="0" w:color="auto"/>
        <w:right w:val="none" w:sz="0" w:space="0" w:color="auto"/>
      </w:divBdr>
      <w:divsChild>
        <w:div w:id="748191303">
          <w:marLeft w:val="0"/>
          <w:marRight w:val="0"/>
          <w:marTop w:val="0"/>
          <w:marBottom w:val="0"/>
          <w:divBdr>
            <w:top w:val="none" w:sz="0" w:space="0" w:color="auto"/>
            <w:left w:val="none" w:sz="0" w:space="0" w:color="auto"/>
            <w:bottom w:val="none" w:sz="0" w:space="0" w:color="auto"/>
            <w:right w:val="none" w:sz="0" w:space="0" w:color="auto"/>
          </w:divBdr>
          <w:divsChild>
            <w:div w:id="311721143">
              <w:marLeft w:val="0"/>
              <w:marRight w:val="0"/>
              <w:marTop w:val="0"/>
              <w:marBottom w:val="0"/>
              <w:divBdr>
                <w:top w:val="none" w:sz="0" w:space="0" w:color="auto"/>
                <w:left w:val="none" w:sz="0" w:space="0" w:color="auto"/>
                <w:bottom w:val="none" w:sz="0" w:space="0" w:color="auto"/>
                <w:right w:val="none" w:sz="0" w:space="0" w:color="auto"/>
              </w:divBdr>
              <w:divsChild>
                <w:div w:id="1248735883">
                  <w:marLeft w:val="0"/>
                  <w:marRight w:val="0"/>
                  <w:marTop w:val="0"/>
                  <w:marBottom w:val="0"/>
                  <w:divBdr>
                    <w:top w:val="none" w:sz="0" w:space="0" w:color="auto"/>
                    <w:left w:val="none" w:sz="0" w:space="0" w:color="auto"/>
                    <w:bottom w:val="none" w:sz="0" w:space="0" w:color="auto"/>
                    <w:right w:val="none" w:sz="0" w:space="0" w:color="auto"/>
                  </w:divBdr>
                  <w:divsChild>
                    <w:div w:id="2106001524">
                      <w:marLeft w:val="0"/>
                      <w:marRight w:val="0"/>
                      <w:marTop w:val="0"/>
                      <w:marBottom w:val="0"/>
                      <w:divBdr>
                        <w:top w:val="none" w:sz="0" w:space="0" w:color="auto"/>
                        <w:left w:val="none" w:sz="0" w:space="0" w:color="auto"/>
                        <w:bottom w:val="none" w:sz="0" w:space="0" w:color="auto"/>
                        <w:right w:val="none" w:sz="0" w:space="0" w:color="auto"/>
                      </w:divBdr>
                      <w:divsChild>
                        <w:div w:id="758213312">
                          <w:marLeft w:val="0"/>
                          <w:marRight w:val="0"/>
                          <w:marTop w:val="0"/>
                          <w:marBottom w:val="0"/>
                          <w:divBdr>
                            <w:top w:val="none" w:sz="0" w:space="0" w:color="auto"/>
                            <w:left w:val="none" w:sz="0" w:space="0" w:color="auto"/>
                            <w:bottom w:val="none" w:sz="0" w:space="0" w:color="auto"/>
                            <w:right w:val="none" w:sz="0" w:space="0" w:color="auto"/>
                          </w:divBdr>
                          <w:divsChild>
                            <w:div w:id="2025207973">
                              <w:marLeft w:val="0"/>
                              <w:marRight w:val="0"/>
                              <w:marTop w:val="0"/>
                              <w:marBottom w:val="0"/>
                              <w:divBdr>
                                <w:top w:val="none" w:sz="0" w:space="0" w:color="auto"/>
                                <w:left w:val="none" w:sz="0" w:space="0" w:color="auto"/>
                                <w:bottom w:val="none" w:sz="0" w:space="0" w:color="auto"/>
                                <w:right w:val="none" w:sz="0" w:space="0" w:color="auto"/>
                              </w:divBdr>
                              <w:divsChild>
                                <w:div w:id="1631127612">
                                  <w:marLeft w:val="0"/>
                                  <w:marRight w:val="0"/>
                                  <w:marTop w:val="0"/>
                                  <w:marBottom w:val="0"/>
                                  <w:divBdr>
                                    <w:top w:val="none" w:sz="0" w:space="0" w:color="auto"/>
                                    <w:left w:val="none" w:sz="0" w:space="0" w:color="auto"/>
                                    <w:bottom w:val="none" w:sz="0" w:space="0" w:color="auto"/>
                                    <w:right w:val="none" w:sz="0" w:space="0" w:color="auto"/>
                                  </w:divBdr>
                                  <w:divsChild>
                                    <w:div w:id="2131583359">
                                      <w:marLeft w:val="0"/>
                                      <w:marRight w:val="0"/>
                                      <w:marTop w:val="0"/>
                                      <w:marBottom w:val="0"/>
                                      <w:divBdr>
                                        <w:top w:val="none" w:sz="0" w:space="0" w:color="auto"/>
                                        <w:left w:val="none" w:sz="0" w:space="0" w:color="auto"/>
                                        <w:bottom w:val="none" w:sz="0" w:space="0" w:color="auto"/>
                                        <w:right w:val="none" w:sz="0" w:space="0" w:color="auto"/>
                                      </w:divBdr>
                                      <w:divsChild>
                                        <w:div w:id="104965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5986344">
      <w:bodyDiv w:val="1"/>
      <w:marLeft w:val="0"/>
      <w:marRight w:val="0"/>
      <w:marTop w:val="0"/>
      <w:marBottom w:val="0"/>
      <w:divBdr>
        <w:top w:val="none" w:sz="0" w:space="0" w:color="auto"/>
        <w:left w:val="none" w:sz="0" w:space="0" w:color="auto"/>
        <w:bottom w:val="none" w:sz="0" w:space="0" w:color="auto"/>
        <w:right w:val="none" w:sz="0" w:space="0" w:color="auto"/>
      </w:divBdr>
    </w:div>
    <w:div w:id="912394567">
      <w:bodyDiv w:val="1"/>
      <w:marLeft w:val="0"/>
      <w:marRight w:val="0"/>
      <w:marTop w:val="0"/>
      <w:marBottom w:val="0"/>
      <w:divBdr>
        <w:top w:val="none" w:sz="0" w:space="0" w:color="auto"/>
        <w:left w:val="none" w:sz="0" w:space="0" w:color="auto"/>
        <w:bottom w:val="none" w:sz="0" w:space="0" w:color="auto"/>
        <w:right w:val="none" w:sz="0" w:space="0" w:color="auto"/>
      </w:divBdr>
    </w:div>
    <w:div w:id="1049845489">
      <w:bodyDiv w:val="1"/>
      <w:marLeft w:val="0"/>
      <w:marRight w:val="0"/>
      <w:marTop w:val="0"/>
      <w:marBottom w:val="0"/>
      <w:divBdr>
        <w:top w:val="none" w:sz="0" w:space="0" w:color="auto"/>
        <w:left w:val="none" w:sz="0" w:space="0" w:color="auto"/>
        <w:bottom w:val="none" w:sz="0" w:space="0" w:color="auto"/>
        <w:right w:val="none" w:sz="0" w:space="0" w:color="auto"/>
      </w:divBdr>
    </w:div>
    <w:div w:id="1084033888">
      <w:bodyDiv w:val="1"/>
      <w:marLeft w:val="0"/>
      <w:marRight w:val="0"/>
      <w:marTop w:val="0"/>
      <w:marBottom w:val="0"/>
      <w:divBdr>
        <w:top w:val="none" w:sz="0" w:space="0" w:color="auto"/>
        <w:left w:val="none" w:sz="0" w:space="0" w:color="auto"/>
        <w:bottom w:val="none" w:sz="0" w:space="0" w:color="auto"/>
        <w:right w:val="none" w:sz="0" w:space="0" w:color="auto"/>
      </w:divBdr>
      <w:divsChild>
        <w:div w:id="1257981058">
          <w:marLeft w:val="0"/>
          <w:marRight w:val="0"/>
          <w:marTop w:val="0"/>
          <w:marBottom w:val="0"/>
          <w:divBdr>
            <w:top w:val="none" w:sz="0" w:space="0" w:color="auto"/>
            <w:left w:val="none" w:sz="0" w:space="0" w:color="auto"/>
            <w:bottom w:val="none" w:sz="0" w:space="0" w:color="auto"/>
            <w:right w:val="none" w:sz="0" w:space="0" w:color="auto"/>
          </w:divBdr>
          <w:divsChild>
            <w:div w:id="1364750676">
              <w:marLeft w:val="0"/>
              <w:marRight w:val="0"/>
              <w:marTop w:val="0"/>
              <w:marBottom w:val="0"/>
              <w:divBdr>
                <w:top w:val="none" w:sz="0" w:space="0" w:color="auto"/>
                <w:left w:val="none" w:sz="0" w:space="0" w:color="auto"/>
                <w:bottom w:val="none" w:sz="0" w:space="0" w:color="auto"/>
                <w:right w:val="none" w:sz="0" w:space="0" w:color="auto"/>
              </w:divBdr>
              <w:divsChild>
                <w:div w:id="621423981">
                  <w:marLeft w:val="0"/>
                  <w:marRight w:val="0"/>
                  <w:marTop w:val="0"/>
                  <w:marBottom w:val="0"/>
                  <w:divBdr>
                    <w:top w:val="none" w:sz="0" w:space="0" w:color="auto"/>
                    <w:left w:val="none" w:sz="0" w:space="0" w:color="auto"/>
                    <w:bottom w:val="none" w:sz="0" w:space="0" w:color="auto"/>
                    <w:right w:val="none" w:sz="0" w:space="0" w:color="auto"/>
                  </w:divBdr>
                  <w:divsChild>
                    <w:div w:id="1041905408">
                      <w:marLeft w:val="0"/>
                      <w:marRight w:val="0"/>
                      <w:marTop w:val="0"/>
                      <w:marBottom w:val="0"/>
                      <w:divBdr>
                        <w:top w:val="none" w:sz="0" w:space="0" w:color="auto"/>
                        <w:left w:val="none" w:sz="0" w:space="0" w:color="auto"/>
                        <w:bottom w:val="none" w:sz="0" w:space="0" w:color="auto"/>
                        <w:right w:val="none" w:sz="0" w:space="0" w:color="auto"/>
                      </w:divBdr>
                      <w:divsChild>
                        <w:div w:id="2080856305">
                          <w:marLeft w:val="0"/>
                          <w:marRight w:val="0"/>
                          <w:marTop w:val="0"/>
                          <w:marBottom w:val="0"/>
                          <w:divBdr>
                            <w:top w:val="none" w:sz="0" w:space="0" w:color="auto"/>
                            <w:left w:val="none" w:sz="0" w:space="0" w:color="auto"/>
                            <w:bottom w:val="none" w:sz="0" w:space="0" w:color="auto"/>
                            <w:right w:val="none" w:sz="0" w:space="0" w:color="auto"/>
                          </w:divBdr>
                          <w:divsChild>
                            <w:div w:id="1708139405">
                              <w:marLeft w:val="0"/>
                              <w:marRight w:val="0"/>
                              <w:marTop w:val="0"/>
                              <w:marBottom w:val="0"/>
                              <w:divBdr>
                                <w:top w:val="none" w:sz="0" w:space="0" w:color="auto"/>
                                <w:left w:val="none" w:sz="0" w:space="0" w:color="auto"/>
                                <w:bottom w:val="none" w:sz="0" w:space="0" w:color="auto"/>
                                <w:right w:val="none" w:sz="0" w:space="0" w:color="auto"/>
                              </w:divBdr>
                              <w:divsChild>
                                <w:div w:id="573320651">
                                  <w:marLeft w:val="0"/>
                                  <w:marRight w:val="0"/>
                                  <w:marTop w:val="0"/>
                                  <w:marBottom w:val="0"/>
                                  <w:divBdr>
                                    <w:top w:val="none" w:sz="0" w:space="0" w:color="auto"/>
                                    <w:left w:val="none" w:sz="0" w:space="0" w:color="auto"/>
                                    <w:bottom w:val="none" w:sz="0" w:space="0" w:color="auto"/>
                                    <w:right w:val="none" w:sz="0" w:space="0" w:color="auto"/>
                                  </w:divBdr>
                                  <w:divsChild>
                                    <w:div w:id="1746612705">
                                      <w:marLeft w:val="0"/>
                                      <w:marRight w:val="0"/>
                                      <w:marTop w:val="0"/>
                                      <w:marBottom w:val="0"/>
                                      <w:divBdr>
                                        <w:top w:val="none" w:sz="0" w:space="0" w:color="auto"/>
                                        <w:left w:val="none" w:sz="0" w:space="0" w:color="auto"/>
                                        <w:bottom w:val="none" w:sz="0" w:space="0" w:color="auto"/>
                                        <w:right w:val="none" w:sz="0" w:space="0" w:color="auto"/>
                                      </w:divBdr>
                                      <w:divsChild>
                                        <w:div w:id="12499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178466">
      <w:bodyDiv w:val="1"/>
      <w:marLeft w:val="0"/>
      <w:marRight w:val="0"/>
      <w:marTop w:val="0"/>
      <w:marBottom w:val="0"/>
      <w:divBdr>
        <w:top w:val="none" w:sz="0" w:space="0" w:color="auto"/>
        <w:left w:val="none" w:sz="0" w:space="0" w:color="auto"/>
        <w:bottom w:val="none" w:sz="0" w:space="0" w:color="auto"/>
        <w:right w:val="none" w:sz="0" w:space="0" w:color="auto"/>
      </w:divBdr>
    </w:div>
    <w:div w:id="1481531803">
      <w:bodyDiv w:val="1"/>
      <w:marLeft w:val="0"/>
      <w:marRight w:val="0"/>
      <w:marTop w:val="0"/>
      <w:marBottom w:val="0"/>
      <w:divBdr>
        <w:top w:val="none" w:sz="0" w:space="0" w:color="auto"/>
        <w:left w:val="none" w:sz="0" w:space="0" w:color="auto"/>
        <w:bottom w:val="none" w:sz="0" w:space="0" w:color="auto"/>
        <w:right w:val="none" w:sz="0" w:space="0" w:color="auto"/>
      </w:divBdr>
      <w:divsChild>
        <w:div w:id="1150251295">
          <w:marLeft w:val="0"/>
          <w:marRight w:val="0"/>
          <w:marTop w:val="0"/>
          <w:marBottom w:val="0"/>
          <w:divBdr>
            <w:top w:val="none" w:sz="0" w:space="0" w:color="auto"/>
            <w:left w:val="none" w:sz="0" w:space="0" w:color="auto"/>
            <w:bottom w:val="none" w:sz="0" w:space="0" w:color="auto"/>
            <w:right w:val="none" w:sz="0" w:space="0" w:color="auto"/>
          </w:divBdr>
          <w:divsChild>
            <w:div w:id="757091992">
              <w:marLeft w:val="0"/>
              <w:marRight w:val="0"/>
              <w:marTop w:val="0"/>
              <w:marBottom w:val="0"/>
              <w:divBdr>
                <w:top w:val="none" w:sz="0" w:space="0" w:color="auto"/>
                <w:left w:val="none" w:sz="0" w:space="0" w:color="auto"/>
                <w:bottom w:val="none" w:sz="0" w:space="0" w:color="auto"/>
                <w:right w:val="none" w:sz="0" w:space="0" w:color="auto"/>
              </w:divBdr>
              <w:divsChild>
                <w:div w:id="1136534341">
                  <w:marLeft w:val="0"/>
                  <w:marRight w:val="0"/>
                  <w:marTop w:val="0"/>
                  <w:marBottom w:val="0"/>
                  <w:divBdr>
                    <w:top w:val="none" w:sz="0" w:space="0" w:color="auto"/>
                    <w:left w:val="none" w:sz="0" w:space="0" w:color="auto"/>
                    <w:bottom w:val="none" w:sz="0" w:space="0" w:color="auto"/>
                    <w:right w:val="none" w:sz="0" w:space="0" w:color="auto"/>
                  </w:divBdr>
                  <w:divsChild>
                    <w:div w:id="1981571954">
                      <w:marLeft w:val="0"/>
                      <w:marRight w:val="0"/>
                      <w:marTop w:val="0"/>
                      <w:marBottom w:val="0"/>
                      <w:divBdr>
                        <w:top w:val="none" w:sz="0" w:space="0" w:color="auto"/>
                        <w:left w:val="none" w:sz="0" w:space="0" w:color="auto"/>
                        <w:bottom w:val="none" w:sz="0" w:space="0" w:color="auto"/>
                        <w:right w:val="none" w:sz="0" w:space="0" w:color="auto"/>
                      </w:divBdr>
                      <w:divsChild>
                        <w:div w:id="1504659414">
                          <w:marLeft w:val="0"/>
                          <w:marRight w:val="0"/>
                          <w:marTop w:val="0"/>
                          <w:marBottom w:val="0"/>
                          <w:divBdr>
                            <w:top w:val="none" w:sz="0" w:space="0" w:color="auto"/>
                            <w:left w:val="none" w:sz="0" w:space="0" w:color="auto"/>
                            <w:bottom w:val="none" w:sz="0" w:space="0" w:color="auto"/>
                            <w:right w:val="none" w:sz="0" w:space="0" w:color="auto"/>
                          </w:divBdr>
                          <w:divsChild>
                            <w:div w:id="105200790">
                              <w:marLeft w:val="0"/>
                              <w:marRight w:val="0"/>
                              <w:marTop w:val="0"/>
                              <w:marBottom w:val="0"/>
                              <w:divBdr>
                                <w:top w:val="none" w:sz="0" w:space="0" w:color="auto"/>
                                <w:left w:val="none" w:sz="0" w:space="0" w:color="auto"/>
                                <w:bottom w:val="none" w:sz="0" w:space="0" w:color="auto"/>
                                <w:right w:val="none" w:sz="0" w:space="0" w:color="auto"/>
                              </w:divBdr>
                              <w:divsChild>
                                <w:div w:id="2069566786">
                                  <w:marLeft w:val="0"/>
                                  <w:marRight w:val="0"/>
                                  <w:marTop w:val="0"/>
                                  <w:marBottom w:val="0"/>
                                  <w:divBdr>
                                    <w:top w:val="none" w:sz="0" w:space="0" w:color="auto"/>
                                    <w:left w:val="none" w:sz="0" w:space="0" w:color="auto"/>
                                    <w:bottom w:val="none" w:sz="0" w:space="0" w:color="auto"/>
                                    <w:right w:val="none" w:sz="0" w:space="0" w:color="auto"/>
                                  </w:divBdr>
                                  <w:divsChild>
                                    <w:div w:id="1048067390">
                                      <w:marLeft w:val="0"/>
                                      <w:marRight w:val="0"/>
                                      <w:marTop w:val="0"/>
                                      <w:marBottom w:val="0"/>
                                      <w:divBdr>
                                        <w:top w:val="none" w:sz="0" w:space="0" w:color="auto"/>
                                        <w:left w:val="none" w:sz="0" w:space="0" w:color="auto"/>
                                        <w:bottom w:val="none" w:sz="0" w:space="0" w:color="auto"/>
                                        <w:right w:val="none" w:sz="0" w:space="0" w:color="auto"/>
                                      </w:divBdr>
                                      <w:divsChild>
                                        <w:div w:id="16761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958453">
      <w:bodyDiv w:val="1"/>
      <w:marLeft w:val="0"/>
      <w:marRight w:val="0"/>
      <w:marTop w:val="0"/>
      <w:marBottom w:val="0"/>
      <w:divBdr>
        <w:top w:val="none" w:sz="0" w:space="0" w:color="auto"/>
        <w:left w:val="none" w:sz="0" w:space="0" w:color="auto"/>
        <w:bottom w:val="none" w:sz="0" w:space="0" w:color="auto"/>
        <w:right w:val="none" w:sz="0" w:space="0" w:color="auto"/>
      </w:divBdr>
    </w:div>
    <w:div w:id="1560169844">
      <w:bodyDiv w:val="1"/>
      <w:marLeft w:val="0"/>
      <w:marRight w:val="0"/>
      <w:marTop w:val="0"/>
      <w:marBottom w:val="0"/>
      <w:divBdr>
        <w:top w:val="none" w:sz="0" w:space="0" w:color="auto"/>
        <w:left w:val="none" w:sz="0" w:space="0" w:color="auto"/>
        <w:bottom w:val="none" w:sz="0" w:space="0" w:color="auto"/>
        <w:right w:val="none" w:sz="0" w:space="0" w:color="auto"/>
      </w:divBdr>
    </w:div>
    <w:div w:id="1640725380">
      <w:bodyDiv w:val="1"/>
      <w:marLeft w:val="0"/>
      <w:marRight w:val="0"/>
      <w:marTop w:val="0"/>
      <w:marBottom w:val="0"/>
      <w:divBdr>
        <w:top w:val="none" w:sz="0" w:space="0" w:color="auto"/>
        <w:left w:val="none" w:sz="0" w:space="0" w:color="auto"/>
        <w:bottom w:val="none" w:sz="0" w:space="0" w:color="auto"/>
        <w:right w:val="none" w:sz="0" w:space="0" w:color="auto"/>
      </w:divBdr>
    </w:div>
    <w:div w:id="1642997932">
      <w:bodyDiv w:val="1"/>
      <w:marLeft w:val="0"/>
      <w:marRight w:val="0"/>
      <w:marTop w:val="0"/>
      <w:marBottom w:val="0"/>
      <w:divBdr>
        <w:top w:val="none" w:sz="0" w:space="0" w:color="auto"/>
        <w:left w:val="none" w:sz="0" w:space="0" w:color="auto"/>
        <w:bottom w:val="none" w:sz="0" w:space="0" w:color="auto"/>
        <w:right w:val="none" w:sz="0" w:space="0" w:color="auto"/>
      </w:divBdr>
    </w:div>
    <w:div w:id="1891960091">
      <w:bodyDiv w:val="1"/>
      <w:marLeft w:val="0"/>
      <w:marRight w:val="0"/>
      <w:marTop w:val="0"/>
      <w:marBottom w:val="0"/>
      <w:divBdr>
        <w:top w:val="none" w:sz="0" w:space="0" w:color="auto"/>
        <w:left w:val="none" w:sz="0" w:space="0" w:color="auto"/>
        <w:bottom w:val="none" w:sz="0" w:space="0" w:color="auto"/>
        <w:right w:val="none" w:sz="0" w:space="0" w:color="auto"/>
      </w:divBdr>
      <w:divsChild>
        <w:div w:id="1283616568">
          <w:marLeft w:val="0"/>
          <w:marRight w:val="0"/>
          <w:marTop w:val="0"/>
          <w:marBottom w:val="0"/>
          <w:divBdr>
            <w:top w:val="none" w:sz="0" w:space="0" w:color="auto"/>
            <w:left w:val="none" w:sz="0" w:space="0" w:color="auto"/>
            <w:bottom w:val="none" w:sz="0" w:space="0" w:color="auto"/>
            <w:right w:val="none" w:sz="0" w:space="0" w:color="auto"/>
          </w:divBdr>
          <w:divsChild>
            <w:div w:id="59795121">
              <w:marLeft w:val="0"/>
              <w:marRight w:val="0"/>
              <w:marTop w:val="0"/>
              <w:marBottom w:val="0"/>
              <w:divBdr>
                <w:top w:val="none" w:sz="0" w:space="0" w:color="auto"/>
                <w:left w:val="none" w:sz="0" w:space="0" w:color="auto"/>
                <w:bottom w:val="none" w:sz="0" w:space="0" w:color="auto"/>
                <w:right w:val="none" w:sz="0" w:space="0" w:color="auto"/>
              </w:divBdr>
              <w:divsChild>
                <w:div w:id="1671911600">
                  <w:marLeft w:val="0"/>
                  <w:marRight w:val="0"/>
                  <w:marTop w:val="0"/>
                  <w:marBottom w:val="0"/>
                  <w:divBdr>
                    <w:top w:val="none" w:sz="0" w:space="0" w:color="auto"/>
                    <w:left w:val="none" w:sz="0" w:space="0" w:color="auto"/>
                    <w:bottom w:val="none" w:sz="0" w:space="0" w:color="auto"/>
                    <w:right w:val="none" w:sz="0" w:space="0" w:color="auto"/>
                  </w:divBdr>
                  <w:divsChild>
                    <w:div w:id="1837303647">
                      <w:marLeft w:val="0"/>
                      <w:marRight w:val="0"/>
                      <w:marTop w:val="0"/>
                      <w:marBottom w:val="0"/>
                      <w:divBdr>
                        <w:top w:val="none" w:sz="0" w:space="0" w:color="auto"/>
                        <w:left w:val="none" w:sz="0" w:space="0" w:color="auto"/>
                        <w:bottom w:val="none" w:sz="0" w:space="0" w:color="auto"/>
                        <w:right w:val="none" w:sz="0" w:space="0" w:color="auto"/>
                      </w:divBdr>
                      <w:divsChild>
                        <w:div w:id="1124075867">
                          <w:marLeft w:val="0"/>
                          <w:marRight w:val="0"/>
                          <w:marTop w:val="0"/>
                          <w:marBottom w:val="0"/>
                          <w:divBdr>
                            <w:top w:val="none" w:sz="0" w:space="0" w:color="auto"/>
                            <w:left w:val="none" w:sz="0" w:space="0" w:color="auto"/>
                            <w:bottom w:val="none" w:sz="0" w:space="0" w:color="auto"/>
                            <w:right w:val="none" w:sz="0" w:space="0" w:color="auto"/>
                          </w:divBdr>
                          <w:divsChild>
                            <w:div w:id="392311193">
                              <w:marLeft w:val="0"/>
                              <w:marRight w:val="0"/>
                              <w:marTop w:val="0"/>
                              <w:marBottom w:val="0"/>
                              <w:divBdr>
                                <w:top w:val="none" w:sz="0" w:space="0" w:color="auto"/>
                                <w:left w:val="none" w:sz="0" w:space="0" w:color="auto"/>
                                <w:bottom w:val="none" w:sz="0" w:space="0" w:color="auto"/>
                                <w:right w:val="none" w:sz="0" w:space="0" w:color="auto"/>
                              </w:divBdr>
                              <w:divsChild>
                                <w:div w:id="1211191312">
                                  <w:marLeft w:val="0"/>
                                  <w:marRight w:val="0"/>
                                  <w:marTop w:val="0"/>
                                  <w:marBottom w:val="0"/>
                                  <w:divBdr>
                                    <w:top w:val="none" w:sz="0" w:space="0" w:color="auto"/>
                                    <w:left w:val="none" w:sz="0" w:space="0" w:color="auto"/>
                                    <w:bottom w:val="none" w:sz="0" w:space="0" w:color="auto"/>
                                    <w:right w:val="none" w:sz="0" w:space="0" w:color="auto"/>
                                  </w:divBdr>
                                  <w:divsChild>
                                    <w:div w:id="5942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1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westmercia.police.uk/12458" TargetMode="External" Id="rId13" /><Relationship Type="http://schemas.openxmlformats.org/officeDocument/2006/relationships/hyperlink" Target="https://www.gov.uk/government/publications/multi-agency-statutory-guidance-on-female-genital-mutilation" TargetMode="External" Id="rId18" /><Relationship Type="http://schemas.openxmlformats.org/officeDocument/2006/relationships/hyperlink" Target="https://www.disrespectnobody.co.uk/sexting/what-is-sexting/" TargetMode="External" Id="rId26" /><Relationship Type="http://schemas.openxmlformats.org/officeDocument/2006/relationships/customXml" Target="../customXml/item3.xml" Id="rId39" /><Relationship Type="http://schemas.openxmlformats.org/officeDocument/2006/relationships/hyperlink" Target="https://www.gov.uk/government/publications/strategy-to-end-violence-against-women-and-girls-2016-to-2020" TargetMode="External" Id="rId21" /><Relationship Type="http://schemas.openxmlformats.org/officeDocument/2006/relationships/footer" Target="footer1.xml" Id="rId34" /><Relationship Type="http://schemas.openxmlformats.org/officeDocument/2006/relationships/image" Target="media/image1.jpg" Id="rId7" /><Relationship Type="http://schemas.openxmlformats.org/officeDocument/2006/relationships/hyperlink" Target="https://www.gov.uk/guidance/domestic-violence-and-abuse" TargetMode="External" Id="rId12" /><Relationship Type="http://schemas.openxmlformats.org/officeDocument/2006/relationships/hyperlink" Target="https://www.gov.uk/government/publications/national-action-plan-to-tackle-child-abuse-linked-to-faith-or-belief" TargetMode="External" Id="rId17" /><Relationship Type="http://schemas.openxmlformats.org/officeDocument/2006/relationships/hyperlink" Target="http://westmerciaconsortium.proceduresonline.com/chapters/p_ca_info_tech.html" TargetMode="External" Id="rId25" /><Relationship Type="http://schemas.openxmlformats.org/officeDocument/2006/relationships/hyperlink" Target="mailto:Mark.williams@englandsquash.com" TargetMode="External" Id="rId33" /><Relationship Type="http://schemas.openxmlformats.org/officeDocument/2006/relationships/customXml" Target="../customXml/item2.xml" Id="rId38" /><Relationship Type="http://schemas.openxmlformats.org/officeDocument/2006/relationships/styles" Target="styles.xml" Id="rId2" /><Relationship Type="http://schemas.openxmlformats.org/officeDocument/2006/relationships/hyperlink" Target="https://www.gov.uk/government/publications/safeguarding-children-in-whom-illness-is-fabricated-or-induced" TargetMode="External" Id="rId16" /><Relationship Type="http://schemas.openxmlformats.org/officeDocument/2006/relationships/hyperlink" Target="https://www.gov.uk/government/policies/violence-against-women-and-girls" TargetMode="External" Id="rId20" /><Relationship Type="http://schemas.openxmlformats.org/officeDocument/2006/relationships/hyperlink" Target="https://www.gov.uk/government/uploads/system/uploads/attachment_data/file/419595/Working_Together_to_Safeguard_Children.pdf" TargetMode="Externa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gov.uk/government/publications/what-to-do-if-you-suspect-a-child-is-being-sexually-exploited" TargetMode="External" Id="rId11" /><Relationship Type="http://schemas.openxmlformats.org/officeDocument/2006/relationships/hyperlink" Target="https://www.gov.uk/government/publications/prevent-duty-guidance" TargetMode="External" Id="rId24" /><Relationship Type="http://schemas.openxmlformats.org/officeDocument/2006/relationships/hyperlink" Target="http://www.englandsquash.com" TargetMode="External" Id="rId32" /><Relationship Type="http://schemas.openxmlformats.org/officeDocument/2006/relationships/customXml" Target="../customXml/item1.xml" Id="rId37" /><Relationship Type="http://schemas.openxmlformats.org/officeDocument/2006/relationships/footnotes" Target="footnotes.xml" Id="rId5" /><Relationship Type="http://schemas.openxmlformats.org/officeDocument/2006/relationships/hyperlink" Target="https://www.gov.uk/government/publications/drugs-advice-for-schools" TargetMode="External" Id="rId15" /><Relationship Type="http://schemas.openxmlformats.org/officeDocument/2006/relationships/hyperlink" Target="https://www.gov.uk/government/publications/children-act-1989-private-fostering" TargetMode="External" Id="rId23" /><Relationship Type="http://schemas.openxmlformats.org/officeDocument/2006/relationships/hyperlink" Target="https://www.gov.uk/government/publications/safeguarding-children-who-may-have-been-trafficked-practice-guidance" TargetMode="External" Id="rId28" /><Relationship Type="http://schemas.openxmlformats.org/officeDocument/2006/relationships/theme" Target="theme/theme1.xml" Id="rId36" /><Relationship Type="http://schemas.openxmlformats.org/officeDocument/2006/relationships/hyperlink" Target="https://www.gov.uk/government/publications/preventing-and-tackling-bullying" TargetMode="External" Id="rId10" /><Relationship Type="http://schemas.openxmlformats.org/officeDocument/2006/relationships/hyperlink" Target="https://www.gov.uk/guidance/forced-marriage" TargetMode="External" Id="rId19" /><Relationship Type="http://schemas.openxmlformats.org/officeDocument/2006/relationships/webSettings" Target="webSettings.xml" Id="rId4" /><Relationship Type="http://schemas.openxmlformats.org/officeDocument/2006/relationships/hyperlink" Target="https://www.nspcc.org.uk/preventing-abuse/child-protection-system/legal-definition-child-rights-law/legal-definitions/" TargetMode="External" Id="rId9" /><Relationship Type="http://schemas.openxmlformats.org/officeDocument/2006/relationships/hyperlink" Target="https://www.disrespectnobody.co.uk/relationship-abuse/what-is-relationship-abuse/" TargetMode="External" Id="rId14" /><Relationship Type="http://schemas.openxmlformats.org/officeDocument/2006/relationships/hyperlink" Target="http://educateagainsthate.com/" TargetMode="External" Id="rId22" /><Relationship Type="http://schemas.openxmlformats.org/officeDocument/2006/relationships/hyperlink" Target="https://www.ceop.police.uk/" TargetMode="External" Id="rId27" /><Relationship Type="http://schemas.openxmlformats.org/officeDocument/2006/relationships/hyperlink" Target="https://thecpsu.org.uk/resource-library/2015/safeguarding-youth-sport-booklet/" TargetMode="External" Id="rId30" /><Relationship Type="http://schemas.openxmlformats.org/officeDocument/2006/relationships/fontTable" Target="fontTable.xml" Id="rId35" /><Relationship Type="http://schemas.openxmlformats.org/officeDocument/2006/relationships/hyperlink" Target="https://www.gov.uk/government/uploads/system/uploads/attachment_data/file/592101/Working_Together_to_Safeguard_Children_20170213.pdf" TargetMode="External" Id="rId8" /><Relationship Type="http://schemas.openxmlformats.org/officeDocument/2006/relationships/settings" Target="settings.xml" Id="rId3" /><Relationship Type="http://schemas.openxmlformats.org/officeDocument/2006/relationships/hyperlink" Target="https://www.gov.uk/report-child-abuse-to-local-council" TargetMode="External" Id="R08a57de1d1ef4fbf" /><Relationship Type="http://schemas.openxmlformats.org/officeDocument/2006/relationships/hyperlink" Target="https://thecpsu.org.uk/download/media/319549/safeguarding-reporting-procedure-flowcharts-watermarked.pdf" TargetMode="External" Id="Rba6b1aa5434b44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24D242D2E8BE41961EB52F998AF1B1" ma:contentTypeVersion="0" ma:contentTypeDescription="Create a new document." ma:contentTypeScope="" ma:versionID="74404e691d5e88c24096e95a21394489">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40A58-3097-48E0-BC5E-263FFF44BB39}"/>
</file>

<file path=customXml/itemProps2.xml><?xml version="1.0" encoding="utf-8"?>
<ds:datastoreItem xmlns:ds="http://schemas.openxmlformats.org/officeDocument/2006/customXml" ds:itemID="{6745ECBB-8E4B-410E-BB51-798FAA3E67E9}"/>
</file>

<file path=customXml/itemProps3.xml><?xml version="1.0" encoding="utf-8"?>
<ds:datastoreItem xmlns:ds="http://schemas.openxmlformats.org/officeDocument/2006/customXml" ds:itemID="{31E18BCC-D87A-42A7-AC89-8AA4024DD2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Nottingham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Dean Nicola</dc:creator>
  <lastModifiedBy>Chris Peach</lastModifiedBy>
  <revision>10</revision>
  <dcterms:created xsi:type="dcterms:W3CDTF">2017-02-20T14:01:00.0000000Z</dcterms:created>
  <dcterms:modified xsi:type="dcterms:W3CDTF">2017-06-26T10:03:28.9804741Z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0x0101008C24D242D2E8BE41961EB52F998AF1B1</vt:lpwstr>
  </property>
</Properties>
</file>