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B66D" w14:textId="0C3F19F2" w:rsidR="00963903" w:rsidRPr="00BB427A" w:rsidRDefault="000569AA" w:rsidP="00B17C4B">
      <w:pPr>
        <w:pStyle w:val="Title"/>
        <w:spacing w:before="360" w:after="600"/>
        <w:jc w:val="center"/>
        <w:rPr>
          <w:rFonts w:ascii="Verdana" w:hAnsi="Verdana"/>
          <w:b/>
          <w:color w:val="C00000"/>
          <w:sz w:val="40"/>
          <w:szCs w:val="40"/>
        </w:rPr>
      </w:pPr>
      <w:r w:rsidRPr="00BB427A">
        <w:rPr>
          <w:rFonts w:ascii="Verdana" w:hAnsi="Verdana"/>
          <w:b/>
          <w:color w:val="C00000"/>
          <w:sz w:val="40"/>
          <w:szCs w:val="40"/>
        </w:rPr>
        <w:t xml:space="preserve">Statement of </w:t>
      </w:r>
      <w:r w:rsidR="001B72CD" w:rsidRPr="00BB427A">
        <w:rPr>
          <w:rFonts w:ascii="Verdana" w:hAnsi="Verdana"/>
          <w:b/>
          <w:color w:val="C00000"/>
          <w:sz w:val="40"/>
          <w:szCs w:val="40"/>
        </w:rPr>
        <w:t>A</w:t>
      </w:r>
      <w:r w:rsidRPr="00BB427A">
        <w:rPr>
          <w:rFonts w:ascii="Verdana" w:hAnsi="Verdana"/>
          <w:b/>
          <w:color w:val="C00000"/>
          <w:sz w:val="40"/>
          <w:szCs w:val="40"/>
        </w:rPr>
        <w:t xml:space="preserve">cceptable use </w:t>
      </w:r>
      <w:r w:rsidRPr="00BB427A">
        <w:rPr>
          <w:rFonts w:ascii="Verdana" w:hAnsi="Verdana"/>
          <w:b/>
          <w:color w:val="C00000"/>
          <w:sz w:val="40"/>
          <w:szCs w:val="40"/>
        </w:rPr>
        <w:br/>
        <w:t xml:space="preserve">of </w:t>
      </w:r>
      <w:r w:rsidR="001B72CD" w:rsidRPr="00BB427A">
        <w:rPr>
          <w:rFonts w:ascii="Verdana" w:hAnsi="Verdana"/>
          <w:b/>
          <w:color w:val="C00000"/>
          <w:sz w:val="40"/>
          <w:szCs w:val="40"/>
        </w:rPr>
        <w:t>I</w:t>
      </w:r>
      <w:r w:rsidRPr="00BB427A">
        <w:rPr>
          <w:rFonts w:ascii="Verdana" w:hAnsi="Verdana"/>
          <w:b/>
          <w:color w:val="C00000"/>
          <w:sz w:val="40"/>
          <w:szCs w:val="40"/>
        </w:rPr>
        <w:t xml:space="preserve">nternet and </w:t>
      </w:r>
      <w:proofErr w:type="gramStart"/>
      <w:r w:rsidR="001B72CD" w:rsidRPr="00BB427A">
        <w:rPr>
          <w:rFonts w:ascii="Verdana" w:hAnsi="Verdana"/>
          <w:b/>
          <w:color w:val="C00000"/>
          <w:sz w:val="40"/>
          <w:szCs w:val="40"/>
        </w:rPr>
        <w:t>S</w:t>
      </w:r>
      <w:r w:rsidRPr="00BB427A">
        <w:rPr>
          <w:rFonts w:ascii="Verdana" w:hAnsi="Verdana"/>
          <w:b/>
          <w:color w:val="C00000"/>
          <w:sz w:val="40"/>
          <w:szCs w:val="40"/>
        </w:rPr>
        <w:t xml:space="preserve">ocial </w:t>
      </w:r>
      <w:r w:rsidR="001B72CD" w:rsidRPr="00BB427A">
        <w:rPr>
          <w:rFonts w:ascii="Verdana" w:hAnsi="Verdana"/>
          <w:b/>
          <w:color w:val="C00000"/>
          <w:sz w:val="40"/>
          <w:szCs w:val="40"/>
        </w:rPr>
        <w:t>M</w:t>
      </w:r>
      <w:r w:rsidRPr="00BB427A">
        <w:rPr>
          <w:rFonts w:ascii="Verdana" w:hAnsi="Verdana"/>
          <w:b/>
          <w:color w:val="C00000"/>
          <w:sz w:val="40"/>
          <w:szCs w:val="40"/>
        </w:rPr>
        <w:t>edia</w:t>
      </w:r>
      <w:proofErr w:type="gramEnd"/>
      <w:r w:rsidR="001B72CD" w:rsidRPr="00BB427A">
        <w:rPr>
          <w:rFonts w:ascii="Verdana" w:hAnsi="Verdana"/>
          <w:b/>
          <w:color w:val="C00000"/>
          <w:sz w:val="40"/>
          <w:szCs w:val="40"/>
        </w:rPr>
        <w:t xml:space="preserve"> </w:t>
      </w:r>
      <w:r w:rsidR="00BB427A" w:rsidRPr="00BB427A">
        <w:rPr>
          <w:rFonts w:ascii="Verdana" w:hAnsi="Verdana"/>
          <w:b/>
          <w:color w:val="C00000"/>
          <w:sz w:val="40"/>
          <w:szCs w:val="40"/>
        </w:rPr>
        <w:t>During</w:t>
      </w:r>
      <w:r w:rsidR="001B72CD" w:rsidRPr="00BB427A">
        <w:rPr>
          <w:rFonts w:ascii="Verdana" w:hAnsi="Verdana"/>
          <w:b/>
          <w:color w:val="C00000"/>
          <w:sz w:val="40"/>
          <w:szCs w:val="40"/>
        </w:rPr>
        <w:t xml:space="preserve"> Residential Trips</w:t>
      </w:r>
    </w:p>
    <w:tbl>
      <w:tblPr>
        <w:tblStyle w:val="TableGrid"/>
        <w:tblW w:w="8327" w:type="dxa"/>
        <w:jc w:val="center"/>
        <w:tblCellMar>
          <w:top w:w="113" w:type="dxa"/>
          <w:bottom w:w="113" w:type="dxa"/>
        </w:tblCellMar>
        <w:tblLook w:val="04A0" w:firstRow="1" w:lastRow="0" w:firstColumn="1" w:lastColumn="0" w:noHBand="0" w:noVBand="1"/>
      </w:tblPr>
      <w:tblGrid>
        <w:gridCol w:w="8327"/>
      </w:tblGrid>
      <w:tr w:rsidR="000569AA" w14:paraId="7B811B51" w14:textId="77777777" w:rsidTr="002B7E57">
        <w:trPr>
          <w:jc w:val="center"/>
        </w:trPr>
        <w:tc>
          <w:tcPr>
            <w:tcW w:w="8327" w:type="dxa"/>
            <w:shd w:val="clear" w:color="auto" w:fill="F2F2F2" w:themeFill="background1" w:themeFillShade="F2"/>
          </w:tcPr>
          <w:p w14:paraId="1B9F3D54" w14:textId="3CF275DA" w:rsidR="000569AA" w:rsidRDefault="00DC02CF" w:rsidP="000569AA">
            <w:pPr>
              <w:spacing w:after="120"/>
            </w:pPr>
            <w:r>
              <w:t xml:space="preserve">England Squash </w:t>
            </w:r>
            <w:r w:rsidR="000569AA">
              <w:t xml:space="preserve">understands the importance of online communication for </w:t>
            </w:r>
            <w:r w:rsidR="00850453">
              <w:t xml:space="preserve">keeping in touch with </w:t>
            </w:r>
            <w:r w:rsidR="00966AE5">
              <w:t>family and friends while away from home</w:t>
            </w:r>
            <w:r w:rsidR="000569AA">
              <w:t>. However, we recognise that relevant safeguards need to be put in place to ensure children and young people remain safe while online or using social media</w:t>
            </w:r>
            <w:r w:rsidR="005270EF">
              <w:t xml:space="preserve"> wh</w:t>
            </w:r>
            <w:r w:rsidR="00471FA5">
              <w:t>ilst</w:t>
            </w:r>
            <w:r w:rsidR="005270EF">
              <w:t xml:space="preserve"> travelling nationally or internationally</w:t>
            </w:r>
            <w:r w:rsidR="000569AA">
              <w:t>.</w:t>
            </w:r>
          </w:p>
          <w:p w14:paraId="47008F2A" w14:textId="5796BD7D" w:rsidR="000569AA" w:rsidRDefault="00E24E18" w:rsidP="000569AA">
            <w:r>
              <w:t>We ask that all parents/</w:t>
            </w:r>
            <w:r w:rsidR="000569AA">
              <w:t xml:space="preserve">carers spend a few minutes to read through and discuss this statement with their child and then sign and return this form to </w:t>
            </w:r>
            <w:r w:rsidR="009D0A4A">
              <w:rPr>
                <w:b/>
              </w:rPr>
              <w:t>Louise Pickford.</w:t>
            </w:r>
          </w:p>
        </w:tc>
      </w:tr>
    </w:tbl>
    <w:p w14:paraId="2301E332" w14:textId="77777777" w:rsidR="000569AA" w:rsidRPr="000569AA" w:rsidRDefault="000569AA" w:rsidP="000569AA"/>
    <w:tbl>
      <w:tblPr>
        <w:tblStyle w:val="TableGrid"/>
        <w:tblW w:w="9735" w:type="dxa"/>
        <w:tblLayout w:type="fixed"/>
        <w:tblCellMar>
          <w:top w:w="57" w:type="dxa"/>
          <w:bottom w:w="57" w:type="dxa"/>
        </w:tblCellMar>
        <w:tblLook w:val="04A0" w:firstRow="1" w:lastRow="0" w:firstColumn="1" w:lastColumn="0" w:noHBand="0" w:noVBand="1"/>
      </w:tblPr>
      <w:tblGrid>
        <w:gridCol w:w="9735"/>
      </w:tblGrid>
      <w:tr w:rsidR="00C52428" w14:paraId="30F594AE" w14:textId="77777777" w:rsidTr="00C35760">
        <w:tc>
          <w:tcPr>
            <w:tcW w:w="9735" w:type="dxa"/>
            <w:shd w:val="clear" w:color="auto" w:fill="C00000"/>
          </w:tcPr>
          <w:p w14:paraId="1A75B6E1" w14:textId="52B24845" w:rsidR="00C52428" w:rsidRPr="002C09F7" w:rsidRDefault="0002135B" w:rsidP="002B7E57">
            <w:pPr>
              <w:jc w:val="center"/>
              <w:rPr>
                <w:b/>
                <w:sz w:val="24"/>
                <w:szCs w:val="24"/>
              </w:rPr>
            </w:pPr>
            <w:r>
              <w:rPr>
                <w:b/>
                <w:sz w:val="24"/>
                <w:szCs w:val="24"/>
              </w:rPr>
              <w:t>*</w:t>
            </w:r>
            <w:r w:rsidR="00C52428" w:rsidRPr="000569AA">
              <w:rPr>
                <w:b/>
                <w:sz w:val="24"/>
                <w:szCs w:val="24"/>
              </w:rPr>
              <w:t>Agreement of child/young person</w:t>
            </w:r>
          </w:p>
        </w:tc>
      </w:tr>
      <w:tr w:rsidR="00C52428" w14:paraId="495C0905" w14:textId="77777777" w:rsidTr="002B7E57">
        <w:trPr>
          <w:trHeight w:val="613"/>
        </w:trPr>
        <w:tc>
          <w:tcPr>
            <w:tcW w:w="9735" w:type="dxa"/>
          </w:tcPr>
          <w:p w14:paraId="5855A0DD" w14:textId="21BC4448" w:rsidR="00C52428" w:rsidRDefault="00C52428" w:rsidP="00813BAB">
            <w:pPr>
              <w:pStyle w:val="ListParagraph"/>
              <w:numPr>
                <w:ilvl w:val="0"/>
                <w:numId w:val="6"/>
              </w:numPr>
              <w:spacing w:before="240" w:after="60" w:line="259" w:lineRule="auto"/>
              <w:ind w:left="457" w:right="416" w:hanging="97"/>
              <w:contextualSpacing w:val="0"/>
              <w:jc w:val="both"/>
            </w:pPr>
            <w:r>
              <w:t xml:space="preserve">I will be responsible for my behaviour when using </w:t>
            </w:r>
            <w:r w:rsidR="00A05DDA">
              <w:t>my phone</w:t>
            </w:r>
            <w:r>
              <w:t xml:space="preserve"> </w:t>
            </w:r>
            <w:r w:rsidR="00D242E5">
              <w:t>or device during the residential trip</w:t>
            </w:r>
            <w:r>
              <w:t xml:space="preserve">, including the content I access and how I conduct myself. </w:t>
            </w:r>
          </w:p>
          <w:p w14:paraId="68092D54" w14:textId="4EA2A3AE" w:rsidR="00C52428" w:rsidRDefault="00C52428" w:rsidP="00813BAB">
            <w:pPr>
              <w:pStyle w:val="ListParagraph"/>
              <w:numPr>
                <w:ilvl w:val="0"/>
                <w:numId w:val="6"/>
              </w:numPr>
              <w:spacing w:before="240" w:after="60" w:line="259" w:lineRule="auto"/>
              <w:ind w:left="457" w:right="416" w:hanging="97"/>
              <w:contextualSpacing w:val="0"/>
              <w:jc w:val="both"/>
            </w:pPr>
            <w:r>
              <w:t xml:space="preserve">I will not deliberately create, browse or access material that could be considered offensive or illegal. If I accidentally come across any such material, I will report this to </w:t>
            </w:r>
            <w:r w:rsidR="00D242E5">
              <w:t>the lead coach</w:t>
            </w:r>
            <w:r>
              <w:t>.</w:t>
            </w:r>
          </w:p>
          <w:p w14:paraId="431CD0B3" w14:textId="77777777" w:rsidR="00C52428" w:rsidRDefault="00C52428" w:rsidP="00813BAB">
            <w:pPr>
              <w:pStyle w:val="ListParagraph"/>
              <w:numPr>
                <w:ilvl w:val="0"/>
                <w:numId w:val="6"/>
              </w:numPr>
              <w:spacing w:before="240" w:after="60" w:line="259" w:lineRule="auto"/>
              <w:ind w:left="457" w:right="416" w:hanging="97"/>
              <w:contextualSpacing w:val="0"/>
              <w:jc w:val="both"/>
            </w:pPr>
            <w:r>
              <w:t>I will not use social media or the internet to send anyone material that could be considered threatening, offensive, upsetting, bullying or that is illegal.</w:t>
            </w:r>
          </w:p>
          <w:p w14:paraId="00F05D9D" w14:textId="60B7DBCC" w:rsidR="00C52428" w:rsidRDefault="00C52428" w:rsidP="00813BAB">
            <w:pPr>
              <w:pStyle w:val="ListParagraph"/>
              <w:numPr>
                <w:ilvl w:val="0"/>
                <w:numId w:val="6"/>
              </w:numPr>
              <w:spacing w:before="240" w:after="60" w:line="259" w:lineRule="auto"/>
              <w:ind w:left="457" w:right="416" w:hanging="97"/>
              <w:contextualSpacing w:val="0"/>
              <w:jc w:val="both"/>
            </w:pPr>
            <w:r>
              <w:t xml:space="preserve">I understand that all my use of internet and social media is potentially visible to everyone and that any issues involving my behaviour online may be addressed by my coach or other staff members at </w:t>
            </w:r>
            <w:r w:rsidR="00A63FE6">
              <w:t>a national or international event</w:t>
            </w:r>
            <w:r>
              <w:t xml:space="preserve">. </w:t>
            </w:r>
          </w:p>
          <w:p w14:paraId="2043F640" w14:textId="77777777" w:rsidR="00C52428" w:rsidRDefault="00C52428" w:rsidP="00813BAB">
            <w:pPr>
              <w:pStyle w:val="ListParagraph"/>
              <w:numPr>
                <w:ilvl w:val="0"/>
                <w:numId w:val="6"/>
              </w:numPr>
              <w:spacing w:before="240" w:after="60" w:line="259" w:lineRule="auto"/>
              <w:ind w:left="457" w:right="416" w:hanging="97"/>
              <w:contextualSpacing w:val="0"/>
              <w:jc w:val="both"/>
            </w:pPr>
            <w:r>
              <w:t>I will not give out any of my personal information (such as name, age, address or telephone number</w:t>
            </w:r>
            <w:r w:rsidR="009643A3">
              <w:t>)</w:t>
            </w:r>
            <w:r>
              <w:t xml:space="preserve"> online, or that of anyone else.</w:t>
            </w:r>
          </w:p>
          <w:p w14:paraId="6A4AC127" w14:textId="77777777" w:rsidR="00C52428" w:rsidRDefault="00C52428" w:rsidP="00813BAB">
            <w:pPr>
              <w:pStyle w:val="ListParagraph"/>
              <w:numPr>
                <w:ilvl w:val="0"/>
                <w:numId w:val="6"/>
              </w:numPr>
              <w:spacing w:before="240" w:after="60" w:line="259" w:lineRule="auto"/>
              <w:ind w:left="457" w:right="416" w:hanging="97"/>
              <w:contextualSpacing w:val="0"/>
              <w:jc w:val="both"/>
            </w:pPr>
            <w:r>
              <w:t>I will not share my passwords with anyone else.</w:t>
            </w:r>
          </w:p>
          <w:p w14:paraId="50E0DA95" w14:textId="77777777" w:rsidR="00C52428" w:rsidRDefault="00C52428" w:rsidP="00813BAB">
            <w:pPr>
              <w:pStyle w:val="ListParagraph"/>
              <w:numPr>
                <w:ilvl w:val="0"/>
                <w:numId w:val="6"/>
              </w:numPr>
              <w:spacing w:before="240" w:after="60" w:line="259" w:lineRule="auto"/>
              <w:ind w:left="457" w:right="416" w:hanging="97"/>
              <w:contextualSpacing w:val="0"/>
              <w:jc w:val="both"/>
            </w:pPr>
            <w:r>
              <w:t>I will not arrange to meet someone that I have met online unless accompanied by a member of staff or parent.</w:t>
            </w:r>
          </w:p>
          <w:p w14:paraId="5D2E6D61" w14:textId="77777777" w:rsidR="00C52428" w:rsidRDefault="00C52428" w:rsidP="00813BAB">
            <w:pPr>
              <w:pStyle w:val="ListParagraph"/>
              <w:numPr>
                <w:ilvl w:val="0"/>
                <w:numId w:val="6"/>
              </w:numPr>
              <w:spacing w:before="240" w:after="60" w:line="259" w:lineRule="auto"/>
              <w:ind w:left="457" w:right="416" w:hanging="97"/>
              <w:contextualSpacing w:val="0"/>
              <w:jc w:val="both"/>
            </w:pPr>
            <w:r>
              <w:t>I understand that these rules are designed to keep me safe, and if they are not followed my parents may be contacted.</w:t>
            </w:r>
          </w:p>
          <w:p w14:paraId="5927079D" w14:textId="77777777" w:rsidR="006B1B7C" w:rsidRPr="006B1B7C" w:rsidRDefault="006B1B7C" w:rsidP="006B1B7C">
            <w:pPr>
              <w:spacing w:before="240" w:after="60"/>
              <w:ind w:right="284"/>
              <w:jc w:val="right"/>
              <w:rPr>
                <w:i/>
                <w:sz w:val="18"/>
                <w:szCs w:val="18"/>
              </w:rPr>
            </w:pPr>
            <w:r w:rsidRPr="006B1B7C">
              <w:rPr>
                <w:i/>
                <w:sz w:val="18"/>
                <w:szCs w:val="18"/>
              </w:rPr>
              <w:t>Continued…</w:t>
            </w:r>
          </w:p>
        </w:tc>
      </w:tr>
    </w:tbl>
    <w:p w14:paraId="6AD2EFBD" w14:textId="77777777" w:rsidR="009643A3" w:rsidRDefault="009643A3" w:rsidP="00D739ED"/>
    <w:p w14:paraId="39440738" w14:textId="77777777" w:rsidR="009643A3" w:rsidRDefault="009643A3">
      <w:r>
        <w:br w:type="page"/>
      </w:r>
    </w:p>
    <w:tbl>
      <w:tblPr>
        <w:tblStyle w:val="TableGrid"/>
        <w:tblW w:w="9735" w:type="dxa"/>
        <w:tblLayout w:type="fixed"/>
        <w:tblCellMar>
          <w:top w:w="57" w:type="dxa"/>
          <w:bottom w:w="57" w:type="dxa"/>
        </w:tblCellMar>
        <w:tblLook w:val="04A0" w:firstRow="1" w:lastRow="0" w:firstColumn="1" w:lastColumn="0" w:noHBand="0" w:noVBand="1"/>
      </w:tblPr>
      <w:tblGrid>
        <w:gridCol w:w="9735"/>
      </w:tblGrid>
      <w:tr w:rsidR="009643A3" w14:paraId="7EB402DA" w14:textId="77777777" w:rsidTr="00D601AC">
        <w:tc>
          <w:tcPr>
            <w:tcW w:w="9735" w:type="dxa"/>
            <w:shd w:val="clear" w:color="auto" w:fill="C00000"/>
          </w:tcPr>
          <w:p w14:paraId="01D5B601" w14:textId="179088DF" w:rsidR="009643A3" w:rsidRPr="002C09F7" w:rsidRDefault="009643A3" w:rsidP="002B7E57">
            <w:pPr>
              <w:jc w:val="center"/>
              <w:rPr>
                <w:b/>
                <w:sz w:val="24"/>
                <w:szCs w:val="24"/>
              </w:rPr>
            </w:pPr>
            <w:r w:rsidRPr="000569AA">
              <w:rPr>
                <w:b/>
                <w:sz w:val="24"/>
                <w:szCs w:val="24"/>
              </w:rPr>
              <w:lastRenderedPageBreak/>
              <w:t>Agreement of child/young person</w:t>
            </w:r>
            <w:r>
              <w:rPr>
                <w:b/>
                <w:sz w:val="24"/>
                <w:szCs w:val="24"/>
              </w:rPr>
              <w:t xml:space="preserve"> (continued)</w:t>
            </w:r>
          </w:p>
        </w:tc>
      </w:tr>
      <w:tr w:rsidR="009643A3" w14:paraId="1525CDE7" w14:textId="77777777" w:rsidTr="002B7E57">
        <w:trPr>
          <w:trHeight w:val="613"/>
        </w:trPr>
        <w:tc>
          <w:tcPr>
            <w:tcW w:w="9735" w:type="dxa"/>
          </w:tcPr>
          <w:p w14:paraId="5ADE51C4" w14:textId="61A871DE" w:rsidR="009643A3" w:rsidRDefault="009643A3" w:rsidP="00813BAB">
            <w:pPr>
              <w:pStyle w:val="ListParagraph"/>
              <w:numPr>
                <w:ilvl w:val="0"/>
                <w:numId w:val="6"/>
              </w:numPr>
              <w:spacing w:before="240" w:after="60" w:line="259" w:lineRule="auto"/>
              <w:ind w:left="457" w:right="416" w:hanging="97"/>
              <w:contextualSpacing w:val="0"/>
              <w:jc w:val="both"/>
            </w:pPr>
            <w:r>
              <w:t>I wi</w:t>
            </w:r>
            <w:r w:rsidR="00A05DDA">
              <w:t xml:space="preserve">ll </w:t>
            </w:r>
            <w:r w:rsidR="00AB61BD">
              <w:t>not use</w:t>
            </w:r>
            <w:r w:rsidR="00A05DDA">
              <w:t xml:space="preserve"> my mobile </w:t>
            </w:r>
            <w:r>
              <w:t xml:space="preserve">phone </w:t>
            </w:r>
            <w:r w:rsidR="00AB61BD">
              <w:t xml:space="preserve">or device in changing areas or </w:t>
            </w:r>
            <w:r w:rsidR="00604FF7">
              <w:t>in places where other players are getting changed</w:t>
            </w:r>
            <w:r>
              <w:t>.</w:t>
            </w:r>
          </w:p>
          <w:p w14:paraId="1DF3C49E" w14:textId="2203555D" w:rsidR="009643A3" w:rsidRDefault="009643A3" w:rsidP="00813BAB">
            <w:pPr>
              <w:pStyle w:val="ListParagraph"/>
              <w:numPr>
                <w:ilvl w:val="0"/>
                <w:numId w:val="6"/>
              </w:numPr>
              <w:spacing w:before="240" w:after="60" w:line="259" w:lineRule="auto"/>
              <w:ind w:left="457" w:right="416" w:hanging="97"/>
              <w:contextualSpacing w:val="0"/>
              <w:jc w:val="both"/>
            </w:pPr>
            <w:r>
              <w:t xml:space="preserve">I am aware that if I am experiencing behaviour </w:t>
            </w:r>
            <w:r w:rsidR="00A30848">
              <w:t xml:space="preserve">I don’t like </w:t>
            </w:r>
            <w:r>
              <w:t>or abuse online</w:t>
            </w:r>
            <w:r w:rsidR="00303988">
              <w:t xml:space="preserve"> while I am on a residential trip</w:t>
            </w:r>
            <w:r>
              <w:t xml:space="preserve">, I can </w:t>
            </w:r>
            <w:r w:rsidR="00165F1A">
              <w:t>talk to my coach</w:t>
            </w:r>
            <w:r w:rsidR="00303988">
              <w:t xml:space="preserve"> or contact the England Squash Safeguarding Manager</w:t>
            </w:r>
            <w:r>
              <w:t>.</w:t>
            </w:r>
          </w:p>
          <w:p w14:paraId="2BCA90E8" w14:textId="77777777" w:rsidR="009643A3" w:rsidRDefault="009643A3" w:rsidP="00813BAB">
            <w:pPr>
              <w:pStyle w:val="ListParagraph"/>
              <w:numPr>
                <w:ilvl w:val="0"/>
                <w:numId w:val="6"/>
              </w:numPr>
              <w:spacing w:before="240" w:after="60" w:line="259" w:lineRule="auto"/>
              <w:ind w:left="457" w:right="416" w:hanging="97"/>
              <w:contextualSpacing w:val="0"/>
              <w:jc w:val="both"/>
            </w:pPr>
            <w:r>
              <w:t xml:space="preserve">I know I can contact Childline on </w:t>
            </w:r>
            <w:r w:rsidRPr="003C4668">
              <w:rPr>
                <w:b/>
                <w:color w:val="803689"/>
              </w:rPr>
              <w:t>0800 11 11</w:t>
            </w:r>
            <w:r>
              <w:t xml:space="preserve"> or at </w:t>
            </w:r>
            <w:hyperlink r:id="rId8" w:history="1">
              <w:r w:rsidRPr="003C4668">
                <w:rPr>
                  <w:rStyle w:val="Hyperlink"/>
                  <w:b/>
                  <w:color w:val="803689"/>
                  <w:u w:val="none"/>
                </w:rPr>
                <w:t>childline</w:t>
              </w:r>
              <w:r w:rsidRPr="00C52428">
                <w:rPr>
                  <w:rStyle w:val="Hyperlink"/>
                  <w:b/>
                  <w:color w:val="803689"/>
                  <w:u w:val="none"/>
                </w:rPr>
                <w:t>.org.uk</w:t>
              </w:r>
            </w:hyperlink>
            <w:r>
              <w:t xml:space="preserve"> if I have any worries about something I’ve seen or experienced online.</w:t>
            </w:r>
          </w:p>
        </w:tc>
      </w:tr>
    </w:tbl>
    <w:p w14:paraId="6658E48B" w14:textId="77777777" w:rsidR="00404A81" w:rsidRDefault="00404A81" w:rsidP="00D739ED"/>
    <w:tbl>
      <w:tblPr>
        <w:tblStyle w:val="TableGrid"/>
        <w:tblW w:w="9735" w:type="dxa"/>
        <w:tblCellMar>
          <w:top w:w="57" w:type="dxa"/>
          <w:bottom w:w="113" w:type="dxa"/>
        </w:tblCellMar>
        <w:tblLook w:val="04A0" w:firstRow="1" w:lastRow="0" w:firstColumn="1" w:lastColumn="0" w:noHBand="0" w:noVBand="1"/>
      </w:tblPr>
      <w:tblGrid>
        <w:gridCol w:w="2022"/>
        <w:gridCol w:w="2845"/>
        <w:gridCol w:w="4868"/>
      </w:tblGrid>
      <w:tr w:rsidR="009E1FE3" w14:paraId="0F516305" w14:textId="77777777" w:rsidTr="00051B8A">
        <w:tc>
          <w:tcPr>
            <w:tcW w:w="9735" w:type="dxa"/>
            <w:gridSpan w:val="3"/>
            <w:tcBorders>
              <w:bottom w:val="single" w:sz="4" w:space="0" w:color="auto"/>
            </w:tcBorders>
            <w:shd w:val="clear" w:color="auto" w:fill="C00000"/>
          </w:tcPr>
          <w:p w14:paraId="7B44893A" w14:textId="7EECFDA5" w:rsidR="009E1FE3" w:rsidRPr="002C09F7" w:rsidRDefault="00F93530" w:rsidP="00474E80">
            <w:pPr>
              <w:jc w:val="center"/>
              <w:rPr>
                <w:b/>
                <w:sz w:val="24"/>
                <w:szCs w:val="24"/>
              </w:rPr>
            </w:pPr>
            <w:r>
              <w:rPr>
                <w:b/>
                <w:sz w:val="24"/>
                <w:szCs w:val="24"/>
              </w:rPr>
              <w:t>D</w:t>
            </w:r>
            <w:r w:rsidR="00404A81">
              <w:rPr>
                <w:b/>
                <w:sz w:val="24"/>
                <w:szCs w:val="24"/>
              </w:rPr>
              <w:t>eclaration</w:t>
            </w:r>
            <w:r w:rsidR="00672F7A">
              <w:rPr>
                <w:b/>
                <w:sz w:val="24"/>
                <w:szCs w:val="24"/>
              </w:rPr>
              <w:t xml:space="preserve"> </w:t>
            </w:r>
            <w:r w:rsidR="00404A81">
              <w:rPr>
                <w:b/>
                <w:sz w:val="24"/>
                <w:szCs w:val="24"/>
              </w:rPr>
              <w:t>– parent/carer</w:t>
            </w:r>
          </w:p>
        </w:tc>
      </w:tr>
      <w:tr w:rsidR="00672F7A" w14:paraId="17CD8AA4" w14:textId="77777777" w:rsidTr="00E24E18">
        <w:trPr>
          <w:trHeight w:val="448"/>
        </w:trPr>
        <w:tc>
          <w:tcPr>
            <w:tcW w:w="4867" w:type="dxa"/>
            <w:gridSpan w:val="2"/>
            <w:tcBorders>
              <w:bottom w:val="nil"/>
              <w:right w:val="nil"/>
            </w:tcBorders>
            <w:vAlign w:val="bottom"/>
          </w:tcPr>
          <w:p w14:paraId="40506E7D" w14:textId="77777777" w:rsidR="00672F7A" w:rsidRPr="00672F7A" w:rsidRDefault="00672F7A" w:rsidP="006B1B7C">
            <w:pPr>
              <w:rPr>
                <w:sz w:val="24"/>
                <w:szCs w:val="24"/>
              </w:rPr>
            </w:pPr>
            <w:r w:rsidRPr="00672F7A">
              <w:rPr>
                <w:sz w:val="24"/>
                <w:szCs w:val="24"/>
              </w:rPr>
              <w:t xml:space="preserve">We have discussed this statement and </w:t>
            </w:r>
          </w:p>
        </w:tc>
        <w:tc>
          <w:tcPr>
            <w:tcW w:w="4868" w:type="dxa"/>
            <w:tcBorders>
              <w:left w:val="nil"/>
              <w:bottom w:val="dashed" w:sz="4" w:space="0" w:color="auto"/>
            </w:tcBorders>
          </w:tcPr>
          <w:p w14:paraId="68AB89AC" w14:textId="77777777" w:rsidR="006B1B7C" w:rsidRPr="006B1B7C" w:rsidRDefault="00672F7A" w:rsidP="006B1B7C">
            <w:pPr>
              <w:jc w:val="right"/>
              <w:rPr>
                <w:sz w:val="18"/>
                <w:szCs w:val="18"/>
              </w:rPr>
            </w:pPr>
            <w:r w:rsidRPr="006B1B7C">
              <w:rPr>
                <w:sz w:val="18"/>
                <w:szCs w:val="18"/>
              </w:rPr>
              <w:t>(</w:t>
            </w:r>
            <w:r w:rsidR="00E24E18">
              <w:rPr>
                <w:i/>
                <w:sz w:val="18"/>
                <w:szCs w:val="18"/>
              </w:rPr>
              <w:t>print</w:t>
            </w:r>
            <w:r w:rsidRPr="006B1B7C">
              <w:rPr>
                <w:i/>
                <w:sz w:val="18"/>
                <w:szCs w:val="18"/>
              </w:rPr>
              <w:t xml:space="preserve"> child’s name</w:t>
            </w:r>
            <w:r w:rsidRPr="006B1B7C">
              <w:rPr>
                <w:sz w:val="18"/>
                <w:szCs w:val="18"/>
              </w:rPr>
              <w:t>)</w:t>
            </w:r>
          </w:p>
        </w:tc>
      </w:tr>
      <w:tr w:rsidR="006B1B7C" w14:paraId="66CE5F97" w14:textId="77777777" w:rsidTr="00813BAB">
        <w:trPr>
          <w:trHeight w:val="585"/>
        </w:trPr>
        <w:tc>
          <w:tcPr>
            <w:tcW w:w="9735" w:type="dxa"/>
            <w:gridSpan w:val="3"/>
            <w:tcBorders>
              <w:top w:val="nil"/>
            </w:tcBorders>
          </w:tcPr>
          <w:p w14:paraId="434C726C" w14:textId="1FC88776" w:rsidR="006B1B7C" w:rsidRPr="00672F7A" w:rsidRDefault="006B1B7C" w:rsidP="006B1B7C">
            <w:pPr>
              <w:spacing w:line="360" w:lineRule="auto"/>
              <w:rPr>
                <w:sz w:val="24"/>
                <w:szCs w:val="24"/>
              </w:rPr>
            </w:pPr>
            <w:r w:rsidRPr="00672F7A">
              <w:rPr>
                <w:sz w:val="24"/>
                <w:szCs w:val="24"/>
              </w:rPr>
              <w:t xml:space="preserve">agrees to support the safe use of the internet and social media </w:t>
            </w:r>
            <w:r w:rsidR="00051B8A">
              <w:rPr>
                <w:sz w:val="24"/>
                <w:szCs w:val="24"/>
              </w:rPr>
              <w:t>during the residential trip</w:t>
            </w:r>
            <w:r w:rsidR="009F046B">
              <w:rPr>
                <w:sz w:val="24"/>
                <w:szCs w:val="24"/>
              </w:rPr>
              <w:t>.</w:t>
            </w:r>
          </w:p>
        </w:tc>
      </w:tr>
      <w:tr w:rsidR="00AD35E6" w14:paraId="0543DE42" w14:textId="77777777" w:rsidTr="00D973C1">
        <w:trPr>
          <w:trHeight w:val="393"/>
        </w:trPr>
        <w:tc>
          <w:tcPr>
            <w:tcW w:w="2022" w:type="dxa"/>
            <w:vAlign w:val="center"/>
          </w:tcPr>
          <w:p w14:paraId="16361334" w14:textId="77777777" w:rsidR="00AD35E6" w:rsidRPr="00404A81" w:rsidRDefault="00AD35E6" w:rsidP="00404A81">
            <w:pPr>
              <w:jc w:val="right"/>
              <w:rPr>
                <w:sz w:val="24"/>
                <w:szCs w:val="24"/>
              </w:rPr>
            </w:pPr>
            <w:r w:rsidRPr="00404A81">
              <w:rPr>
                <w:sz w:val="24"/>
                <w:szCs w:val="24"/>
              </w:rPr>
              <w:t>Signature</w:t>
            </w:r>
          </w:p>
        </w:tc>
        <w:tc>
          <w:tcPr>
            <w:tcW w:w="7713" w:type="dxa"/>
            <w:gridSpan w:val="2"/>
            <w:vAlign w:val="bottom"/>
          </w:tcPr>
          <w:p w14:paraId="338B6238" w14:textId="77777777" w:rsidR="00404A81" w:rsidRPr="00404A81" w:rsidRDefault="00404A81" w:rsidP="00404A81">
            <w:pPr>
              <w:rPr>
                <w:sz w:val="48"/>
                <w:szCs w:val="48"/>
              </w:rPr>
            </w:pPr>
            <w:r w:rsidRPr="00404A81">
              <w:rPr>
                <w:color w:val="808080" w:themeColor="background1" w:themeShade="80"/>
                <w:sz w:val="48"/>
                <w:szCs w:val="48"/>
              </w:rPr>
              <w:sym w:font="Wingdings" w:char="F0FB"/>
            </w:r>
          </w:p>
        </w:tc>
      </w:tr>
      <w:tr w:rsidR="00AD35E6" w14:paraId="5F478CF1" w14:textId="77777777" w:rsidTr="00D973C1">
        <w:trPr>
          <w:trHeight w:val="364"/>
        </w:trPr>
        <w:tc>
          <w:tcPr>
            <w:tcW w:w="2022" w:type="dxa"/>
            <w:vAlign w:val="center"/>
          </w:tcPr>
          <w:p w14:paraId="17B22A46" w14:textId="77777777" w:rsidR="00AD35E6" w:rsidRPr="00404A81" w:rsidRDefault="00AD35E6" w:rsidP="00404A81">
            <w:pPr>
              <w:jc w:val="right"/>
              <w:rPr>
                <w:sz w:val="24"/>
                <w:szCs w:val="24"/>
              </w:rPr>
            </w:pPr>
            <w:r w:rsidRPr="00404A81">
              <w:rPr>
                <w:sz w:val="24"/>
                <w:szCs w:val="24"/>
              </w:rPr>
              <w:t>Print name</w:t>
            </w:r>
          </w:p>
        </w:tc>
        <w:tc>
          <w:tcPr>
            <w:tcW w:w="7713" w:type="dxa"/>
            <w:gridSpan w:val="2"/>
          </w:tcPr>
          <w:p w14:paraId="290C7DEC" w14:textId="77777777" w:rsidR="00AD35E6" w:rsidRDefault="00AD35E6" w:rsidP="00474E80"/>
        </w:tc>
      </w:tr>
      <w:tr w:rsidR="00AD35E6" w14:paraId="0515215A" w14:textId="77777777" w:rsidTr="00D973C1">
        <w:trPr>
          <w:trHeight w:val="380"/>
        </w:trPr>
        <w:tc>
          <w:tcPr>
            <w:tcW w:w="2022" w:type="dxa"/>
            <w:vAlign w:val="center"/>
          </w:tcPr>
          <w:p w14:paraId="56F6DAF5" w14:textId="77777777" w:rsidR="00AD35E6" w:rsidRPr="00404A81" w:rsidRDefault="00AD35E6" w:rsidP="00404A81">
            <w:pPr>
              <w:jc w:val="right"/>
              <w:rPr>
                <w:sz w:val="24"/>
                <w:szCs w:val="24"/>
              </w:rPr>
            </w:pPr>
            <w:r w:rsidRPr="00404A81">
              <w:rPr>
                <w:sz w:val="24"/>
                <w:szCs w:val="24"/>
              </w:rPr>
              <w:t>Today’s date</w:t>
            </w:r>
          </w:p>
        </w:tc>
        <w:tc>
          <w:tcPr>
            <w:tcW w:w="7713" w:type="dxa"/>
            <w:gridSpan w:val="2"/>
          </w:tcPr>
          <w:p w14:paraId="573AC7F0" w14:textId="77777777" w:rsidR="00AD35E6" w:rsidRDefault="00AD35E6" w:rsidP="00474E80"/>
        </w:tc>
      </w:tr>
    </w:tbl>
    <w:p w14:paraId="16AD2109" w14:textId="77777777" w:rsidR="009E1FE3" w:rsidRDefault="009E1FE3" w:rsidP="00404A81"/>
    <w:tbl>
      <w:tblPr>
        <w:tblStyle w:val="TableGrid"/>
        <w:tblW w:w="9735" w:type="dxa"/>
        <w:tblCellMar>
          <w:top w:w="57" w:type="dxa"/>
          <w:bottom w:w="57" w:type="dxa"/>
        </w:tblCellMar>
        <w:tblLook w:val="04A0" w:firstRow="1" w:lastRow="0" w:firstColumn="1" w:lastColumn="0" w:noHBand="0" w:noVBand="1"/>
      </w:tblPr>
      <w:tblGrid>
        <w:gridCol w:w="2022"/>
        <w:gridCol w:w="7713"/>
      </w:tblGrid>
      <w:tr w:rsidR="006B1B7C" w14:paraId="456B7E22" w14:textId="77777777" w:rsidTr="009F046B">
        <w:tc>
          <w:tcPr>
            <w:tcW w:w="9735" w:type="dxa"/>
            <w:gridSpan w:val="2"/>
            <w:shd w:val="clear" w:color="auto" w:fill="C00000"/>
          </w:tcPr>
          <w:p w14:paraId="0AD9179C" w14:textId="77777777" w:rsidR="006B1B7C" w:rsidRPr="002C09F7" w:rsidRDefault="006B1B7C" w:rsidP="002B7E57">
            <w:pPr>
              <w:jc w:val="center"/>
              <w:rPr>
                <w:b/>
                <w:sz w:val="24"/>
                <w:szCs w:val="24"/>
              </w:rPr>
            </w:pPr>
            <w:r>
              <w:rPr>
                <w:b/>
                <w:sz w:val="24"/>
                <w:szCs w:val="24"/>
              </w:rPr>
              <w:t>Declaration – child / young person</w:t>
            </w:r>
          </w:p>
        </w:tc>
      </w:tr>
      <w:tr w:rsidR="006B1B7C" w14:paraId="180CBFE6" w14:textId="77777777" w:rsidTr="002B7E57">
        <w:trPr>
          <w:trHeight w:val="375"/>
        </w:trPr>
        <w:tc>
          <w:tcPr>
            <w:tcW w:w="2022" w:type="dxa"/>
            <w:vAlign w:val="center"/>
          </w:tcPr>
          <w:p w14:paraId="47D2BC9C" w14:textId="77777777" w:rsidR="006B1B7C" w:rsidRPr="00404A81" w:rsidRDefault="006B1B7C" w:rsidP="002B7E57">
            <w:pPr>
              <w:jc w:val="right"/>
              <w:rPr>
                <w:sz w:val="24"/>
                <w:szCs w:val="24"/>
              </w:rPr>
            </w:pPr>
            <w:r w:rsidRPr="00404A81">
              <w:rPr>
                <w:sz w:val="24"/>
                <w:szCs w:val="24"/>
              </w:rPr>
              <w:t>Signature</w:t>
            </w:r>
          </w:p>
        </w:tc>
        <w:tc>
          <w:tcPr>
            <w:tcW w:w="7713" w:type="dxa"/>
            <w:vAlign w:val="bottom"/>
          </w:tcPr>
          <w:p w14:paraId="7A9A99D7" w14:textId="77777777" w:rsidR="006B1B7C" w:rsidRPr="00404A81" w:rsidRDefault="006B1B7C" w:rsidP="002B7E57">
            <w:pPr>
              <w:rPr>
                <w:sz w:val="48"/>
                <w:szCs w:val="48"/>
              </w:rPr>
            </w:pPr>
            <w:r w:rsidRPr="00404A81">
              <w:rPr>
                <w:color w:val="808080" w:themeColor="background1" w:themeShade="80"/>
                <w:sz w:val="48"/>
                <w:szCs w:val="48"/>
              </w:rPr>
              <w:sym w:font="Wingdings" w:char="F0FB"/>
            </w:r>
          </w:p>
        </w:tc>
      </w:tr>
      <w:tr w:rsidR="006B1B7C" w14:paraId="6C93E1D8" w14:textId="77777777" w:rsidTr="002B7E57">
        <w:trPr>
          <w:trHeight w:val="364"/>
        </w:trPr>
        <w:tc>
          <w:tcPr>
            <w:tcW w:w="2022" w:type="dxa"/>
            <w:vAlign w:val="center"/>
          </w:tcPr>
          <w:p w14:paraId="3C2A9885" w14:textId="77777777" w:rsidR="006B1B7C" w:rsidRPr="00404A81" w:rsidRDefault="006B1B7C" w:rsidP="002B7E57">
            <w:pPr>
              <w:jc w:val="right"/>
              <w:rPr>
                <w:sz w:val="24"/>
                <w:szCs w:val="24"/>
              </w:rPr>
            </w:pPr>
            <w:r w:rsidRPr="00404A81">
              <w:rPr>
                <w:sz w:val="24"/>
                <w:szCs w:val="24"/>
              </w:rPr>
              <w:t>Print name</w:t>
            </w:r>
          </w:p>
        </w:tc>
        <w:tc>
          <w:tcPr>
            <w:tcW w:w="7713" w:type="dxa"/>
          </w:tcPr>
          <w:p w14:paraId="492A0879" w14:textId="77777777" w:rsidR="006B1B7C" w:rsidRDefault="006B1B7C" w:rsidP="002B7E57"/>
        </w:tc>
      </w:tr>
      <w:tr w:rsidR="006B1B7C" w14:paraId="7A6BE950" w14:textId="77777777" w:rsidTr="002B7E57">
        <w:trPr>
          <w:trHeight w:val="380"/>
        </w:trPr>
        <w:tc>
          <w:tcPr>
            <w:tcW w:w="2022" w:type="dxa"/>
            <w:vAlign w:val="center"/>
          </w:tcPr>
          <w:p w14:paraId="004C1E26" w14:textId="77777777" w:rsidR="006B1B7C" w:rsidRPr="00404A81" w:rsidRDefault="006B1B7C" w:rsidP="002B7E57">
            <w:pPr>
              <w:jc w:val="right"/>
              <w:rPr>
                <w:sz w:val="24"/>
                <w:szCs w:val="24"/>
              </w:rPr>
            </w:pPr>
            <w:r w:rsidRPr="00404A81">
              <w:rPr>
                <w:sz w:val="24"/>
                <w:szCs w:val="24"/>
              </w:rPr>
              <w:t>Today’s date</w:t>
            </w:r>
          </w:p>
        </w:tc>
        <w:tc>
          <w:tcPr>
            <w:tcW w:w="7713" w:type="dxa"/>
          </w:tcPr>
          <w:p w14:paraId="032D42E4" w14:textId="77777777" w:rsidR="006B1B7C" w:rsidRDefault="006B1B7C" w:rsidP="002B7E57"/>
        </w:tc>
      </w:tr>
    </w:tbl>
    <w:p w14:paraId="18E28B07" w14:textId="77777777" w:rsidR="006B1B7C" w:rsidRDefault="006B1B7C" w:rsidP="00404A81"/>
    <w:p w14:paraId="45FC519A" w14:textId="77777777" w:rsidR="00A16039" w:rsidRDefault="00A16039"/>
    <w:p w14:paraId="7BD35469" w14:textId="77777777" w:rsidR="00545750" w:rsidRDefault="00545750"/>
    <w:p w14:paraId="755A4DAE" w14:textId="77777777" w:rsidR="00545750" w:rsidRDefault="00545750"/>
    <w:p w14:paraId="24631110" w14:textId="77777777" w:rsidR="00545750" w:rsidRDefault="00545750"/>
    <w:p w14:paraId="0792483D" w14:textId="77777777" w:rsidR="00545750" w:rsidRDefault="00545750"/>
    <w:p w14:paraId="11EA1332" w14:textId="77777777" w:rsidR="00545750" w:rsidRDefault="00545750"/>
    <w:p w14:paraId="5BEF2022" w14:textId="77777777" w:rsidR="00545750" w:rsidRDefault="00545750"/>
    <w:p w14:paraId="339D56B5" w14:textId="6B016AC0" w:rsidR="00A16039" w:rsidRDefault="00A16039" w:rsidP="009F046B">
      <w:pPr>
        <w:pStyle w:val="EndnoteText"/>
      </w:pPr>
    </w:p>
    <w:sectPr w:rsidR="00A16039" w:rsidSect="00D973C1">
      <w:headerReference w:type="default" r:id="rId9"/>
      <w:footerReference w:type="default" r:id="rId10"/>
      <w:endnotePr>
        <w:numFmt w:val="decimal"/>
      </w:endnotePr>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76F9" w14:textId="77777777" w:rsidR="000416A0" w:rsidRDefault="000416A0" w:rsidP="00D739ED">
      <w:pPr>
        <w:spacing w:after="0" w:line="240" w:lineRule="auto"/>
      </w:pPr>
      <w:r>
        <w:separator/>
      </w:r>
    </w:p>
  </w:endnote>
  <w:endnote w:type="continuationSeparator" w:id="0">
    <w:p w14:paraId="5F97EEAA" w14:textId="77777777" w:rsidR="000416A0" w:rsidRDefault="000416A0" w:rsidP="00D7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DD75" w14:textId="10DF4D58" w:rsidR="00D739ED" w:rsidRPr="003D1917" w:rsidRDefault="00D739ED" w:rsidP="00092C8D">
    <w:pPr>
      <w:pStyle w:val="Footer"/>
      <w:tabs>
        <w:tab w:val="clear" w:pos="9026"/>
        <w:tab w:val="right" w:pos="9639"/>
      </w:tabs>
      <w:rPr>
        <w:sz w:val="18"/>
        <w:szCs w:val="18"/>
      </w:rPr>
    </w:pPr>
    <w:r>
      <w:rPr>
        <w:rFonts w:cs="Arial"/>
        <w:b/>
        <w:color w:val="108E40"/>
        <w:szCs w:val="20"/>
      </w:rPr>
      <w:tab/>
    </w:r>
    <w:r w:rsidRPr="00D739ED">
      <w:rPr>
        <w:sz w:val="18"/>
        <w:szCs w:val="18"/>
      </w:rPr>
      <w:t xml:space="preserve">Page </w:t>
    </w:r>
    <w:r w:rsidRPr="00D739ED">
      <w:rPr>
        <w:b/>
        <w:sz w:val="18"/>
        <w:szCs w:val="18"/>
      </w:rPr>
      <w:fldChar w:fldCharType="begin"/>
    </w:r>
    <w:r w:rsidRPr="00D739ED">
      <w:rPr>
        <w:b/>
        <w:sz w:val="18"/>
        <w:szCs w:val="18"/>
      </w:rPr>
      <w:instrText xml:space="preserve"> PAGE  \* Arabic  \* MERGEFORMAT </w:instrText>
    </w:r>
    <w:r w:rsidRPr="00D739ED">
      <w:rPr>
        <w:b/>
        <w:sz w:val="18"/>
        <w:szCs w:val="18"/>
      </w:rPr>
      <w:fldChar w:fldCharType="separate"/>
    </w:r>
    <w:r w:rsidR="00A05DDA">
      <w:rPr>
        <w:b/>
        <w:noProof/>
        <w:sz w:val="18"/>
        <w:szCs w:val="18"/>
      </w:rPr>
      <w:t>2</w:t>
    </w:r>
    <w:r w:rsidRPr="00D739ED">
      <w:rPr>
        <w:b/>
        <w:sz w:val="18"/>
        <w:szCs w:val="18"/>
      </w:rPr>
      <w:fldChar w:fldCharType="end"/>
    </w:r>
    <w:r w:rsidRPr="00D739ED">
      <w:rPr>
        <w:sz w:val="18"/>
        <w:szCs w:val="18"/>
      </w:rPr>
      <w:t xml:space="preserve"> of </w:t>
    </w:r>
    <w:r w:rsidRPr="00D739ED">
      <w:rPr>
        <w:b/>
        <w:sz w:val="18"/>
        <w:szCs w:val="18"/>
      </w:rPr>
      <w:fldChar w:fldCharType="begin"/>
    </w:r>
    <w:r w:rsidRPr="00D739ED">
      <w:rPr>
        <w:b/>
        <w:sz w:val="18"/>
        <w:szCs w:val="18"/>
      </w:rPr>
      <w:instrText xml:space="preserve"> NUMPAGES  \* Arabic  \* MERGEFORMAT </w:instrText>
    </w:r>
    <w:r w:rsidRPr="00D739ED">
      <w:rPr>
        <w:b/>
        <w:sz w:val="18"/>
        <w:szCs w:val="18"/>
      </w:rPr>
      <w:fldChar w:fldCharType="separate"/>
    </w:r>
    <w:r w:rsidR="00A05DDA">
      <w:rPr>
        <w:b/>
        <w:noProof/>
        <w:sz w:val="18"/>
        <w:szCs w:val="18"/>
      </w:rPr>
      <w:t>2</w:t>
    </w:r>
    <w:r w:rsidRPr="00D739ED">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C9A8" w14:textId="77777777" w:rsidR="000416A0" w:rsidRDefault="000416A0" w:rsidP="00D739ED">
      <w:pPr>
        <w:spacing w:after="0" w:line="240" w:lineRule="auto"/>
      </w:pPr>
      <w:r>
        <w:separator/>
      </w:r>
    </w:p>
  </w:footnote>
  <w:footnote w:type="continuationSeparator" w:id="0">
    <w:p w14:paraId="1FADC999" w14:textId="77777777" w:rsidR="000416A0" w:rsidRDefault="000416A0"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FA7F" w14:textId="6FD4FDD6" w:rsidR="00D739ED" w:rsidRPr="00D739ED" w:rsidRDefault="001B72CD">
    <w:pPr>
      <w:pStyle w:val="Header"/>
      <w:rPr>
        <w:i/>
        <w:szCs w:val="20"/>
      </w:rPr>
    </w:pPr>
    <w:r>
      <w:rPr>
        <w:noProof/>
      </w:rPr>
      <w:drawing>
        <wp:anchor distT="0" distB="0" distL="114300" distR="114300" simplePos="0" relativeHeight="251661312" behindDoc="0" locked="0" layoutInCell="1" allowOverlap="1" wp14:anchorId="591AF03B" wp14:editId="49F80D41">
          <wp:simplePos x="0" y="0"/>
          <wp:positionH relativeFrom="column">
            <wp:posOffset>4470400</wp:posOffset>
          </wp:positionH>
          <wp:positionV relativeFrom="paragraph">
            <wp:posOffset>-286385</wp:posOffset>
          </wp:positionV>
          <wp:extent cx="2241550" cy="749300"/>
          <wp:effectExtent l="0" t="0" r="6350" b="0"/>
          <wp:wrapNone/>
          <wp:docPr id="1955439985" name="Picture 2"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39985" name="Picture 2" descr="A re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550" cy="749300"/>
                  </a:xfrm>
                  <a:prstGeom prst="rect">
                    <a:avLst/>
                  </a:prstGeom>
                  <a:noFill/>
                  <a:ln>
                    <a:noFill/>
                  </a:ln>
                </pic:spPr>
              </pic:pic>
            </a:graphicData>
          </a:graphic>
        </wp:anchor>
      </w:drawing>
    </w:r>
    <w:r w:rsidR="00241618">
      <w:rPr>
        <w:noProof/>
      </w:rPr>
      <w:drawing>
        <wp:anchor distT="0" distB="0" distL="114300" distR="114300" simplePos="0" relativeHeight="251659264" behindDoc="0" locked="0" layoutInCell="1" allowOverlap="1" wp14:anchorId="61C94D56" wp14:editId="52378F1A">
          <wp:simplePos x="0" y="0"/>
          <wp:positionH relativeFrom="column">
            <wp:posOffset>-406400</wp:posOffset>
          </wp:positionH>
          <wp:positionV relativeFrom="paragraph">
            <wp:posOffset>-229235</wp:posOffset>
          </wp:positionV>
          <wp:extent cx="1447800" cy="447745"/>
          <wp:effectExtent l="0" t="0" r="0" b="9525"/>
          <wp:wrapNone/>
          <wp:docPr id="352738622" name="Picture 3"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38622" name="Picture 3" descr="A black and red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447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0F5AC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6918059" o:spid="_x0000_i1025" type="#_x0000_t75" style="width:36.85pt;height:26.55pt;visibility:visible;mso-wrap-style:square">
            <v:imagedata r:id="rId1" o:title=""/>
          </v:shape>
        </w:pict>
      </mc:Choice>
      <mc:Fallback>
        <w:drawing>
          <wp:inline distT="0" distB="0" distL="0" distR="0" wp14:anchorId="1CBCD493">
            <wp:extent cx="467995" cy="337185"/>
            <wp:effectExtent l="0" t="0" r="0" b="0"/>
            <wp:docPr id="1536918059" name="Picture 153691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337185"/>
                    </a:xfrm>
                    <a:prstGeom prst="rect">
                      <a:avLst/>
                    </a:prstGeom>
                    <a:noFill/>
                    <a:ln>
                      <a:noFill/>
                    </a:ln>
                  </pic:spPr>
                </pic:pic>
              </a:graphicData>
            </a:graphic>
          </wp:inline>
        </w:drawing>
      </mc:Fallback>
    </mc:AlternateContent>
  </w:numPicBullet>
  <w:numPicBullet w:numPicBulletId="1">
    <mc:AlternateContent>
      <mc:Choice Requires="v">
        <w:pict>
          <v:shape w14:anchorId="79B8DA25" id="Picture 82447359" o:spid="_x0000_i1025" type="#_x0000_t75" style="width:52.3pt;height:48.85pt;visibility:visible;mso-wrap-style:square">
            <v:imagedata r:id="rId3" o:title=""/>
          </v:shape>
        </w:pict>
      </mc:Choice>
      <mc:Fallback>
        <w:drawing>
          <wp:inline distT="0" distB="0" distL="0" distR="0" wp14:anchorId="1CBCD494">
            <wp:extent cx="664210" cy="620395"/>
            <wp:effectExtent l="0" t="0" r="0" b="0"/>
            <wp:docPr id="82447359" name="Picture 8244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210" cy="620395"/>
                    </a:xfrm>
                    <a:prstGeom prst="rect">
                      <a:avLst/>
                    </a:prstGeom>
                    <a:noFill/>
                    <a:ln>
                      <a:noFill/>
                    </a:ln>
                  </pic:spPr>
                </pic:pic>
              </a:graphicData>
            </a:graphic>
          </wp:inline>
        </w:drawing>
      </mc:Fallback>
    </mc:AlternateContent>
  </w:numPicBullet>
  <w:numPicBullet w:numPicBulletId="2">
    <mc:AlternateContent>
      <mc:Choice Requires="v">
        <w:pict>
          <v:shape w14:anchorId="0E962548" id="Picture 612187618" o:spid="_x0000_i1025" type="#_x0000_t75" style="width:6.85pt;height:6.85pt;visibility:visible;mso-wrap-style:square">
            <v:imagedata r:id="rId5" o:title=""/>
          </v:shape>
        </w:pict>
      </mc:Choice>
      <mc:Fallback>
        <w:drawing>
          <wp:inline distT="0" distB="0" distL="0" distR="0" wp14:anchorId="1CBCD495">
            <wp:extent cx="86995" cy="86995"/>
            <wp:effectExtent l="0" t="0" r="0" b="0"/>
            <wp:docPr id="612187618" name="Picture 6121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995" cy="86995"/>
                    </a:xfrm>
                    <a:prstGeom prst="rect">
                      <a:avLst/>
                    </a:prstGeom>
                    <a:noFill/>
                    <a:ln>
                      <a:noFill/>
                    </a:ln>
                  </pic:spPr>
                </pic:pic>
              </a:graphicData>
            </a:graphic>
          </wp:inline>
        </w:drawing>
      </mc:Fallback>
    </mc:AlternateContent>
  </w:numPicBullet>
  <w:numPicBullet w:numPicBulletId="3">
    <mc:AlternateContent>
      <mc:Choice Requires="v">
        <w:pict>
          <v:shape w14:anchorId="15DA25EB" id="Picture 1477423427" o:spid="_x0000_i1025" type="#_x0000_t75" style="width:54pt;height:56.55pt;visibility:visible;mso-wrap-style:square">
            <v:imagedata r:id="rId7" o:title=""/>
          </v:shape>
        </w:pict>
      </mc:Choice>
      <mc:Fallback>
        <w:drawing>
          <wp:inline distT="0" distB="0" distL="0" distR="0" wp14:anchorId="1CBCD496">
            <wp:extent cx="685800" cy="718185"/>
            <wp:effectExtent l="0" t="0" r="0" b="0"/>
            <wp:docPr id="1477423427" name="Picture 147742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18185"/>
                    </a:xfrm>
                    <a:prstGeom prst="rect">
                      <a:avLst/>
                    </a:prstGeom>
                    <a:noFill/>
                    <a:ln>
                      <a:noFill/>
                    </a:ln>
                  </pic:spPr>
                </pic:pic>
              </a:graphicData>
            </a:graphic>
          </wp:inline>
        </w:drawing>
      </mc:Fallback>
    </mc:AlternateContent>
  </w:numPicBullet>
  <w:abstractNum w:abstractNumId="0" w15:restartNumberingAfterBreak="0">
    <w:nsid w:val="1EF42A61"/>
    <w:multiLevelType w:val="hybridMultilevel"/>
    <w:tmpl w:val="9318A2C8"/>
    <w:lvl w:ilvl="0" w:tplc="DD3CD900">
      <w:start w:val="1"/>
      <w:numFmt w:val="decimal"/>
      <w:lvlText w:val="%1."/>
      <w:lvlJc w:val="righ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0B529A"/>
    <w:multiLevelType w:val="hybridMultilevel"/>
    <w:tmpl w:val="3A043A70"/>
    <w:lvl w:ilvl="0" w:tplc="B426AB5A">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376FA"/>
    <w:multiLevelType w:val="hybridMultilevel"/>
    <w:tmpl w:val="2CA0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B0DD9"/>
    <w:multiLevelType w:val="hybridMultilevel"/>
    <w:tmpl w:val="113ECD36"/>
    <w:lvl w:ilvl="0" w:tplc="88E41B48">
      <w:start w:val="1"/>
      <w:numFmt w:val="decimal"/>
      <w:lvlText w:val="%1."/>
      <w:lvlJc w:val="right"/>
      <w:pPr>
        <w:ind w:left="720" w:hanging="360"/>
      </w:pPr>
      <w:rPr>
        <w:rFonts w:hint="default"/>
        <w:b/>
        <w:i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802823">
    <w:abstractNumId w:val="6"/>
  </w:num>
  <w:num w:numId="2" w16cid:durableId="486437430">
    <w:abstractNumId w:val="5"/>
  </w:num>
  <w:num w:numId="3" w16cid:durableId="1873306057">
    <w:abstractNumId w:val="1"/>
  </w:num>
  <w:num w:numId="4" w16cid:durableId="716441086">
    <w:abstractNumId w:val="7"/>
  </w:num>
  <w:num w:numId="5" w16cid:durableId="1738092967">
    <w:abstractNumId w:val="3"/>
  </w:num>
  <w:num w:numId="6" w16cid:durableId="228350084">
    <w:abstractNumId w:val="4"/>
  </w:num>
  <w:num w:numId="7" w16cid:durableId="2016300808">
    <w:abstractNumId w:val="0"/>
  </w:num>
  <w:num w:numId="8" w16cid:durableId="137870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2135B"/>
    <w:rsid w:val="000416A0"/>
    <w:rsid w:val="00051B8A"/>
    <w:rsid w:val="000569AA"/>
    <w:rsid w:val="00092C8D"/>
    <w:rsid w:val="000C1703"/>
    <w:rsid w:val="000C2227"/>
    <w:rsid w:val="000F17F8"/>
    <w:rsid w:val="00165F1A"/>
    <w:rsid w:val="00192FB3"/>
    <w:rsid w:val="001B72CD"/>
    <w:rsid w:val="001C0A0E"/>
    <w:rsid w:val="00241618"/>
    <w:rsid w:val="00265A91"/>
    <w:rsid w:val="00294F40"/>
    <w:rsid w:val="002C09F7"/>
    <w:rsid w:val="00303988"/>
    <w:rsid w:val="0037489F"/>
    <w:rsid w:val="003C3FA7"/>
    <w:rsid w:val="003C4668"/>
    <w:rsid w:val="003D1917"/>
    <w:rsid w:val="00404A81"/>
    <w:rsid w:val="00471FA5"/>
    <w:rsid w:val="0051125E"/>
    <w:rsid w:val="005270EF"/>
    <w:rsid w:val="00545750"/>
    <w:rsid w:val="005B4F7E"/>
    <w:rsid w:val="005B682F"/>
    <w:rsid w:val="00604FF7"/>
    <w:rsid w:val="00621F6F"/>
    <w:rsid w:val="00647714"/>
    <w:rsid w:val="00672F7A"/>
    <w:rsid w:val="006B1B7C"/>
    <w:rsid w:val="00751A60"/>
    <w:rsid w:val="007A39D0"/>
    <w:rsid w:val="007B7CCB"/>
    <w:rsid w:val="00813BAB"/>
    <w:rsid w:val="00850453"/>
    <w:rsid w:val="00963903"/>
    <w:rsid w:val="009643A3"/>
    <w:rsid w:val="00966AE5"/>
    <w:rsid w:val="009B7741"/>
    <w:rsid w:val="009D0A4A"/>
    <w:rsid w:val="009E1FE3"/>
    <w:rsid w:val="009F046B"/>
    <w:rsid w:val="00A05DDA"/>
    <w:rsid w:val="00A16039"/>
    <w:rsid w:val="00A30848"/>
    <w:rsid w:val="00A63FE6"/>
    <w:rsid w:val="00A679A3"/>
    <w:rsid w:val="00AB61BD"/>
    <w:rsid w:val="00AB7620"/>
    <w:rsid w:val="00AD35E6"/>
    <w:rsid w:val="00B17C4B"/>
    <w:rsid w:val="00B52996"/>
    <w:rsid w:val="00BB427A"/>
    <w:rsid w:val="00BD237D"/>
    <w:rsid w:val="00C35760"/>
    <w:rsid w:val="00C51292"/>
    <w:rsid w:val="00C52428"/>
    <w:rsid w:val="00CA750A"/>
    <w:rsid w:val="00D242E5"/>
    <w:rsid w:val="00D31357"/>
    <w:rsid w:val="00D601AC"/>
    <w:rsid w:val="00D739ED"/>
    <w:rsid w:val="00D973C1"/>
    <w:rsid w:val="00DC02CF"/>
    <w:rsid w:val="00E24E18"/>
    <w:rsid w:val="00E31E00"/>
    <w:rsid w:val="00F93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18CF18E"/>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0E"/>
    <w:rPr>
      <w:rFonts w:ascii="Verdana" w:hAnsi="Verdana"/>
      <w:sz w:val="20"/>
    </w:rPr>
  </w:style>
  <w:style w:type="paragraph" w:styleId="Heading1">
    <w:name w:val="heading 1"/>
    <w:basedOn w:val="Title"/>
    <w:next w:val="Normal"/>
    <w:link w:val="Heading1Char"/>
    <w:uiPriority w:val="9"/>
    <w:qFormat/>
    <w:rsid w:val="001C0A0E"/>
    <w:pPr>
      <w:spacing w:before="240" w:after="240"/>
      <w:outlineLvl w:val="0"/>
    </w:pPr>
    <w:rPr>
      <w:rFonts w:ascii="Verdana" w:hAnsi="Verdana"/>
      <w:b/>
      <w:color w:val="108E4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qFormat/>
    <w:rsid w:val="00751A60"/>
    <w:pPr>
      <w:spacing w:after="120" w:line="240" w:lineRule="auto"/>
      <w:jc w:val="both"/>
    </w:pPr>
    <w:rPr>
      <w:rFonts w:ascii="NSPCC Light" w:hAnsi="NSPCC Light" w:cs="Arial"/>
      <w:sz w:val="18"/>
    </w:rPr>
  </w:style>
  <w:style w:type="character" w:customStyle="1" w:styleId="EndnoteTextChar">
    <w:name w:val="Endnote Text Char"/>
    <w:basedOn w:val="DefaultParagraphFont"/>
    <w:link w:val="EndnoteText"/>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3C3FA7"/>
    <w:rPr>
      <w:vertAlign w:val="superscript"/>
    </w:rPr>
  </w:style>
  <w:style w:type="character" w:customStyle="1" w:styleId="Heading1Char">
    <w:name w:val="Heading 1 Char"/>
    <w:basedOn w:val="DefaultParagraphFont"/>
    <w:link w:val="Heading1"/>
    <w:uiPriority w:val="9"/>
    <w:rsid w:val="001C0A0E"/>
    <w:rPr>
      <w:rFonts w:ascii="Verdana" w:eastAsiaTheme="majorEastAsia" w:hAnsi="Verdana" w:cstheme="majorBidi"/>
      <w:b/>
      <w:color w:val="108E40"/>
      <w:spacing w:val="-10"/>
      <w:kern w:val="28"/>
      <w:sz w:val="28"/>
      <w:szCs w:val="28"/>
    </w:rPr>
  </w:style>
  <w:style w:type="paragraph" w:styleId="BalloonText">
    <w:name w:val="Balloon Text"/>
    <w:basedOn w:val="Normal"/>
    <w:link w:val="BalloonTextChar"/>
    <w:uiPriority w:val="99"/>
    <w:semiHidden/>
    <w:unhideWhenUsed/>
    <w:rsid w:val="00672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ildlin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44B5-DC08-47B7-AEB8-054BE7BD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acceptable use (template)</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acceptable use (template)</dc:title>
  <dc:subject/>
  <dc:creator>Sarah Ward</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Sarah Ward</cp:lastModifiedBy>
  <cp:revision>26</cp:revision>
  <dcterms:created xsi:type="dcterms:W3CDTF">2024-12-12T15:15:00Z</dcterms:created>
  <dcterms:modified xsi:type="dcterms:W3CDTF">2025-03-04T10:58:00Z</dcterms:modified>
</cp:coreProperties>
</file>